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2B732" w14:textId="6460EDB6" w:rsidR="00C83756" w:rsidRPr="002937E4" w:rsidRDefault="00D010AC" w:rsidP="00C83756">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r>
        <w:rPr>
          <w:rFonts w:ascii="Times New Roman" w:hAnsi="Times New Roman"/>
          <w:b/>
          <w:sz w:val="28"/>
          <w:szCs w:val="28"/>
        </w:rPr>
        <w:t xml:space="preserve"> Минтруда России</w:t>
      </w:r>
    </w:p>
    <w:p w14:paraId="4AD95878" w14:textId="0253FEAF" w:rsidR="001530AE" w:rsidRDefault="00D010AC" w:rsidP="001530AE">
      <w:pPr>
        <w:ind w:firstLine="0"/>
        <w:jc w:val="center"/>
        <w:rPr>
          <w:rFonts w:ascii="Times New Roman" w:hAnsi="Times New Roman"/>
          <w:sz w:val="28"/>
          <w:szCs w:val="28"/>
        </w:rPr>
      </w:pPr>
      <w:r w:rsidRPr="005F2915">
        <w:rPr>
          <w:rFonts w:ascii="Times New Roman" w:hAnsi="Times New Roman"/>
          <w:sz w:val="28"/>
          <w:szCs w:val="28"/>
        </w:rPr>
        <w:t>по вопросам представления сведений</w:t>
      </w:r>
      <w:r>
        <w:rPr>
          <w:rFonts w:ascii="Times New Roman" w:hAnsi="Times New Roman"/>
          <w:sz w:val="28"/>
          <w:szCs w:val="28"/>
        </w:rPr>
        <w:t xml:space="preserve"> </w:t>
      </w:r>
      <w:r w:rsidRPr="005F2915">
        <w:rPr>
          <w:rFonts w:ascii="Times New Roman" w:hAnsi="Times New Roman"/>
          <w:sz w:val="28"/>
          <w:szCs w:val="28"/>
        </w:rPr>
        <w:t>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b/>
          <w:sz w:val="28"/>
          <w:szCs w:val="28"/>
        </w:rPr>
        <w:t xml:space="preserve"> </w:t>
      </w:r>
      <w:r w:rsidRPr="002937E4">
        <w:rPr>
          <w:rFonts w:ascii="Times New Roman" w:hAnsi="Times New Roman"/>
          <w:sz w:val="28"/>
          <w:szCs w:val="28"/>
        </w:rPr>
        <w:t xml:space="preserve">в </w:t>
      </w:r>
      <w:r w:rsidRPr="006374A3">
        <w:rPr>
          <w:rFonts w:ascii="Times New Roman" w:hAnsi="Times New Roman"/>
          <w:b/>
          <w:sz w:val="28"/>
          <w:szCs w:val="28"/>
        </w:rPr>
        <w:t>2024 году</w:t>
      </w:r>
      <w:r w:rsidRPr="002937E4">
        <w:rPr>
          <w:rFonts w:ascii="Times New Roman" w:hAnsi="Times New Roman"/>
          <w:sz w:val="28"/>
          <w:szCs w:val="28"/>
        </w:rPr>
        <w:t xml:space="preserve"> (за отчетный </w:t>
      </w:r>
      <w:r>
        <w:rPr>
          <w:rFonts w:ascii="Times New Roman" w:hAnsi="Times New Roman"/>
          <w:sz w:val="28"/>
          <w:szCs w:val="28"/>
        </w:rPr>
        <w:t>2023</w:t>
      </w:r>
      <w:r w:rsidRPr="002937E4">
        <w:rPr>
          <w:rFonts w:ascii="Times New Roman" w:hAnsi="Times New Roman"/>
          <w:sz w:val="28"/>
          <w:szCs w:val="28"/>
        </w:rPr>
        <w:t xml:space="preserve"> год)</w:t>
      </w:r>
      <w:r>
        <w:rPr>
          <w:rFonts w:ascii="Times New Roman" w:hAnsi="Times New Roman"/>
          <w:sz w:val="28"/>
          <w:szCs w:val="28"/>
        </w:rPr>
        <w:t>,</w:t>
      </w:r>
    </w:p>
    <w:p w14:paraId="017B32B3" w14:textId="66CC3A69" w:rsidR="006374A3" w:rsidRPr="002937E4" w:rsidRDefault="00D010AC" w:rsidP="001530AE">
      <w:pPr>
        <w:ind w:firstLine="0"/>
        <w:jc w:val="center"/>
        <w:rPr>
          <w:rFonts w:ascii="Times New Roman" w:hAnsi="Times New Roman"/>
          <w:sz w:val="28"/>
          <w:szCs w:val="28"/>
        </w:rPr>
      </w:pPr>
      <w:r w:rsidRPr="005F2915">
        <w:rPr>
          <w:rFonts w:ascii="Times New Roman" w:hAnsi="Times New Roman"/>
          <w:b/>
          <w:sz w:val="28"/>
          <w:szCs w:val="28"/>
        </w:rPr>
        <w:t>адаптированные для работников Госкорпорации «Росатом»</w:t>
      </w:r>
    </w:p>
    <w:p w14:paraId="0F23DB00" w14:textId="77777777" w:rsidR="001530AE" w:rsidRPr="002937E4" w:rsidRDefault="001530AE" w:rsidP="001530AE">
      <w:pPr>
        <w:ind w:firstLine="0"/>
        <w:jc w:val="center"/>
        <w:rPr>
          <w:rFonts w:ascii="Times New Roman" w:hAnsi="Times New Roman"/>
          <w:sz w:val="28"/>
          <w:szCs w:val="28"/>
        </w:rPr>
      </w:pPr>
    </w:p>
    <w:p w14:paraId="6D953596" w14:textId="77777777" w:rsidR="001530AE" w:rsidRPr="002937E4" w:rsidRDefault="001530AE" w:rsidP="001530AE">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Pr="002937E4">
        <w:rPr>
          <w:rFonts w:ascii="Times New Roman" w:hAnsi="Times New Roman"/>
          <w:b/>
          <w:sz w:val="28"/>
          <w:szCs w:val="28"/>
        </w:rPr>
        <w:t>Представление сведений о доходах, расходах,</w:t>
      </w:r>
    </w:p>
    <w:p w14:paraId="1035AA3D" w14:textId="77777777" w:rsidR="001530AE" w:rsidRPr="002937E4" w:rsidRDefault="001530AE" w:rsidP="001530AE">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75D0AB9E" w14:textId="77777777" w:rsidR="001530AE" w:rsidRPr="002937E4" w:rsidRDefault="001530AE" w:rsidP="001530AE">
      <w:pPr>
        <w:jc w:val="center"/>
        <w:rPr>
          <w:rFonts w:ascii="Times New Roman" w:hAnsi="Times New Roman"/>
          <w:sz w:val="28"/>
          <w:szCs w:val="28"/>
        </w:rPr>
      </w:pPr>
    </w:p>
    <w:p w14:paraId="6154B4D9" w14:textId="77777777" w:rsidR="001530AE" w:rsidRPr="002937E4" w:rsidRDefault="001530AE" w:rsidP="001530AE">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09AACAC4" w14:textId="77777777" w:rsidR="001530AE" w:rsidRDefault="001530AE" w:rsidP="001530AE">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78318430" w14:textId="77777777" w:rsidR="001530AE" w:rsidRPr="00F83017" w:rsidRDefault="001530AE" w:rsidP="001530AE">
      <w:pPr>
        <w:tabs>
          <w:tab w:val="left" w:pos="567"/>
        </w:tabs>
        <w:ind w:firstLine="567"/>
        <w:rPr>
          <w:rFonts w:ascii="Times New Roman" w:hAnsi="Times New Roman"/>
          <w:sz w:val="28"/>
          <w:szCs w:val="28"/>
        </w:rPr>
      </w:pPr>
      <w:r w:rsidRPr="00FB1B04">
        <w:rPr>
          <w:rFonts w:ascii="Times New Roman" w:hAnsi="Times New Roman"/>
          <w:sz w:val="28"/>
          <w:szCs w:val="28"/>
        </w:rPr>
        <w:t xml:space="preserve">Перечень должностей Госкорпорации «Росатом», при назначении на которые граждане и при замещении которых работники Госкорпорации «Росатом» обязаны представлять сведения о своих доходах, об имуществе и </w:t>
      </w:r>
      <w:bookmarkStart w:id="0" w:name="_GoBack"/>
      <w:bookmarkEnd w:id="0"/>
      <w:r w:rsidRPr="00FB1B04">
        <w:rPr>
          <w:rFonts w:ascii="Times New Roman" w:hAnsi="Times New Roman"/>
          <w:sz w:val="28"/>
          <w:szCs w:val="28"/>
        </w:rPr>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 приказом Госкорпорации «Росатом» от 25</w:t>
      </w:r>
      <w:r>
        <w:rPr>
          <w:rFonts w:ascii="Times New Roman" w:hAnsi="Times New Roman"/>
          <w:sz w:val="28"/>
          <w:szCs w:val="28"/>
        </w:rPr>
        <w:t>.06.</w:t>
      </w:r>
      <w:r w:rsidRPr="00FB1B04">
        <w:rPr>
          <w:rFonts w:ascii="Times New Roman" w:hAnsi="Times New Roman"/>
          <w:sz w:val="28"/>
          <w:szCs w:val="28"/>
        </w:rPr>
        <w:t xml:space="preserve">2013 № 1/666-П (в редакции приказа Госкорпорации «Росатом» </w:t>
      </w:r>
      <w:r>
        <w:rPr>
          <w:rFonts w:ascii="Times New Roman" w:hAnsi="Times New Roman"/>
          <w:sz w:val="28"/>
          <w:szCs w:val="28"/>
        </w:rPr>
        <w:t>№</w:t>
      </w:r>
      <w:r w:rsidRPr="00290F44">
        <w:rPr>
          <w:rFonts w:ascii="Times New Roman" w:hAnsi="Times New Roman"/>
          <w:sz w:val="28"/>
          <w:szCs w:val="28"/>
        </w:rPr>
        <w:t xml:space="preserve"> 1/</w:t>
      </w:r>
      <w:r>
        <w:rPr>
          <w:rFonts w:ascii="Times New Roman" w:hAnsi="Times New Roman"/>
          <w:sz w:val="28"/>
          <w:szCs w:val="28"/>
        </w:rPr>
        <w:t>2356</w:t>
      </w:r>
      <w:r w:rsidRPr="00290F44">
        <w:rPr>
          <w:rFonts w:ascii="Times New Roman" w:hAnsi="Times New Roman"/>
          <w:sz w:val="28"/>
          <w:szCs w:val="28"/>
        </w:rPr>
        <w:t>-П</w:t>
      </w:r>
      <w:r>
        <w:rPr>
          <w:rFonts w:ascii="Times New Roman" w:hAnsi="Times New Roman"/>
          <w:sz w:val="28"/>
          <w:szCs w:val="28"/>
        </w:rPr>
        <w:t xml:space="preserve"> от 1</w:t>
      </w:r>
      <w:r w:rsidRPr="00290F44">
        <w:rPr>
          <w:rFonts w:ascii="Times New Roman" w:hAnsi="Times New Roman"/>
          <w:sz w:val="28"/>
          <w:szCs w:val="28"/>
        </w:rPr>
        <w:t>2.12.202</w:t>
      </w:r>
      <w:r>
        <w:rPr>
          <w:rFonts w:ascii="Times New Roman" w:hAnsi="Times New Roman"/>
          <w:sz w:val="28"/>
          <w:szCs w:val="28"/>
        </w:rPr>
        <w:t>3</w:t>
      </w:r>
      <w:r w:rsidRPr="00FB1B04">
        <w:rPr>
          <w:rFonts w:ascii="Times New Roman" w:hAnsi="Times New Roman"/>
          <w:sz w:val="28"/>
          <w:szCs w:val="28"/>
        </w:rPr>
        <w:t>, далее – Перечень должностей)</w:t>
      </w:r>
      <w:r>
        <w:rPr>
          <w:rFonts w:ascii="Times New Roman" w:hAnsi="Times New Roman"/>
          <w:sz w:val="28"/>
          <w:szCs w:val="28"/>
        </w:rPr>
        <w:t>.</w:t>
      </w:r>
    </w:p>
    <w:p w14:paraId="1EA90E1D" w14:textId="77777777" w:rsidR="001530AE" w:rsidRPr="002937E4" w:rsidRDefault="001530AE" w:rsidP="001530AE">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 xml:space="preserve">Сведения о доходах, расходах, об имуществе и обязательствах имущественного характера (далее – Сведения) представляются </w:t>
      </w:r>
      <w:r w:rsidRPr="00290F44">
        <w:rPr>
          <w:rFonts w:ascii="Times New Roman" w:hAnsi="Times New Roman"/>
          <w:sz w:val="28"/>
          <w:szCs w:val="28"/>
        </w:rPr>
        <w:t>работник</w:t>
      </w:r>
      <w:r>
        <w:rPr>
          <w:rFonts w:ascii="Times New Roman" w:hAnsi="Times New Roman"/>
          <w:sz w:val="28"/>
          <w:szCs w:val="28"/>
        </w:rPr>
        <w:t>ами</w:t>
      </w:r>
      <w:r w:rsidRPr="00290F44">
        <w:rPr>
          <w:rFonts w:ascii="Times New Roman" w:hAnsi="Times New Roman"/>
          <w:sz w:val="28"/>
          <w:szCs w:val="28"/>
        </w:rPr>
        <w:t xml:space="preserve"> Госкорпорации «Росатом»</w:t>
      </w:r>
      <w:r w:rsidRPr="0012059F">
        <w:rPr>
          <w:rFonts w:ascii="Times New Roman" w:hAnsi="Times New Roman"/>
          <w:sz w:val="28"/>
          <w:szCs w:val="28"/>
        </w:rPr>
        <w:t xml:space="preserve">, </w:t>
      </w:r>
      <w:r w:rsidRPr="002937E4">
        <w:rPr>
          <w:rFonts w:ascii="Times New Roman" w:hAnsi="Times New Roman"/>
          <w:sz w:val="28"/>
          <w:szCs w:val="28"/>
        </w:rPr>
        <w:t xml:space="preserve">замещающими </w:t>
      </w:r>
      <w:r w:rsidRPr="00290F44">
        <w:rPr>
          <w:rFonts w:ascii="Times New Roman" w:hAnsi="Times New Roman"/>
          <w:sz w:val="28"/>
          <w:szCs w:val="28"/>
        </w:rPr>
        <w:t>должност</w:t>
      </w:r>
      <w:r>
        <w:rPr>
          <w:rFonts w:ascii="Times New Roman" w:hAnsi="Times New Roman"/>
          <w:sz w:val="28"/>
          <w:szCs w:val="28"/>
        </w:rPr>
        <w:t>и</w:t>
      </w:r>
      <w:r w:rsidRPr="00290F44">
        <w:rPr>
          <w:rFonts w:ascii="Times New Roman" w:hAnsi="Times New Roman"/>
          <w:sz w:val="28"/>
          <w:szCs w:val="28"/>
        </w:rPr>
        <w:t xml:space="preserve"> Госкорпорации «Росатом», предусмотренн</w:t>
      </w:r>
      <w:r>
        <w:rPr>
          <w:rFonts w:ascii="Times New Roman" w:hAnsi="Times New Roman"/>
          <w:sz w:val="28"/>
          <w:szCs w:val="28"/>
        </w:rPr>
        <w:t>ые</w:t>
      </w:r>
      <w:r w:rsidRPr="00290F44">
        <w:rPr>
          <w:rFonts w:ascii="Times New Roman" w:hAnsi="Times New Roman"/>
          <w:sz w:val="28"/>
          <w:szCs w:val="28"/>
        </w:rPr>
        <w:t xml:space="preserve"> Перечнем должностей (далее – работник)</w:t>
      </w:r>
      <w:r>
        <w:rPr>
          <w:rFonts w:ascii="Times New Roman" w:hAnsi="Times New Roman"/>
          <w:sz w:val="28"/>
          <w:szCs w:val="28"/>
        </w:rPr>
        <w:t>.</w:t>
      </w:r>
    </w:p>
    <w:p w14:paraId="568F3EEF" w14:textId="77777777" w:rsidR="001530AE" w:rsidRPr="002937E4"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о доходах, об имуществе и обязательствах имущественного характера представляются гражданином, претендующим на замещение </w:t>
      </w:r>
      <w:r>
        <w:rPr>
          <w:rFonts w:ascii="Times New Roman" w:hAnsi="Times New Roman"/>
          <w:sz w:val="28"/>
          <w:szCs w:val="28"/>
        </w:rPr>
        <w:t xml:space="preserve">должности </w:t>
      </w:r>
      <w:r w:rsidRPr="00290F44">
        <w:rPr>
          <w:rFonts w:ascii="Times New Roman" w:hAnsi="Times New Roman"/>
          <w:sz w:val="28"/>
          <w:szCs w:val="28"/>
        </w:rPr>
        <w:t>Госкорпорации «Росатом», предусмотренной Перечнем должностей</w:t>
      </w:r>
      <w:r>
        <w:rPr>
          <w:rFonts w:ascii="Times New Roman" w:hAnsi="Times New Roman"/>
          <w:sz w:val="28"/>
          <w:szCs w:val="28"/>
        </w:rPr>
        <w:t xml:space="preserve"> </w:t>
      </w:r>
      <w:r w:rsidRPr="002937E4">
        <w:rPr>
          <w:rFonts w:ascii="Times New Roman" w:hAnsi="Times New Roman"/>
          <w:sz w:val="28"/>
          <w:szCs w:val="28"/>
        </w:rPr>
        <w:t>(далее – гражданин)</w:t>
      </w:r>
      <w:r>
        <w:rPr>
          <w:rFonts w:ascii="Times New Roman" w:hAnsi="Times New Roman"/>
          <w:sz w:val="28"/>
          <w:szCs w:val="28"/>
        </w:rPr>
        <w:t>.</w:t>
      </w:r>
    </w:p>
    <w:p w14:paraId="506E2CD7" w14:textId="11E2201A" w:rsidR="001530AE" w:rsidRDefault="00D85E42" w:rsidP="001530AE">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i/>
          <w:sz w:val="28"/>
          <w:szCs w:val="28"/>
        </w:rPr>
        <w:t>Пункт исключен (не</w:t>
      </w:r>
      <w:r w:rsidR="001530AE">
        <w:rPr>
          <w:rFonts w:ascii="Times New Roman" w:hAnsi="Times New Roman"/>
          <w:i/>
          <w:sz w:val="28"/>
          <w:szCs w:val="28"/>
        </w:rPr>
        <w:t>применимо для Госкорпорации «Росатом»)</w:t>
      </w:r>
      <w:r w:rsidR="001530AE" w:rsidRPr="002937E4">
        <w:rPr>
          <w:rFonts w:ascii="Times New Roman" w:hAnsi="Times New Roman"/>
          <w:sz w:val="28"/>
          <w:szCs w:val="28"/>
        </w:rPr>
        <w:t>.</w:t>
      </w:r>
    </w:p>
    <w:p w14:paraId="2DBB2207" w14:textId="77777777" w:rsidR="001530AE" w:rsidRPr="00250785" w:rsidRDefault="001530AE" w:rsidP="001530AE">
      <w:pPr>
        <w:pStyle w:val="af7"/>
        <w:tabs>
          <w:tab w:val="left" w:pos="1134"/>
        </w:tabs>
        <w:ind w:left="0" w:firstLine="567"/>
        <w:rPr>
          <w:rFonts w:ascii="Times New Roman" w:hAnsi="Times New Roman"/>
          <w:sz w:val="28"/>
          <w:szCs w:val="28"/>
        </w:rPr>
      </w:pPr>
    </w:p>
    <w:p w14:paraId="7F152BEC" w14:textId="77777777" w:rsidR="001530AE" w:rsidRPr="00610EEC" w:rsidRDefault="001530AE" w:rsidP="001530AE">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6A430494" w14:textId="1C24203A" w:rsidR="001530AE" w:rsidRPr="00C621E4" w:rsidRDefault="00D85E42" w:rsidP="001530AE">
      <w:pPr>
        <w:pStyle w:val="af7"/>
        <w:numPr>
          <w:ilvl w:val="0"/>
          <w:numId w:val="1"/>
        </w:numPr>
        <w:tabs>
          <w:tab w:val="left" w:pos="1134"/>
        </w:tabs>
        <w:ind w:left="0" w:firstLine="567"/>
        <w:rPr>
          <w:rFonts w:ascii="Times New Roman" w:hAnsi="Times New Roman"/>
          <w:sz w:val="28"/>
          <w:szCs w:val="28"/>
        </w:rPr>
      </w:pPr>
      <w:r>
        <w:rPr>
          <w:rFonts w:ascii="Times New Roman" w:hAnsi="Times New Roman"/>
          <w:i/>
          <w:sz w:val="28"/>
          <w:szCs w:val="28"/>
        </w:rPr>
        <w:t>Пункт исключен (не</w:t>
      </w:r>
      <w:r w:rsidR="001530AE">
        <w:rPr>
          <w:rFonts w:ascii="Times New Roman" w:hAnsi="Times New Roman"/>
          <w:i/>
          <w:sz w:val="28"/>
          <w:szCs w:val="28"/>
        </w:rPr>
        <w:t>применимо для Госкорпорации «Росатом»)</w:t>
      </w:r>
      <w:r w:rsidR="001530AE" w:rsidRPr="00C621E4">
        <w:rPr>
          <w:rFonts w:ascii="Times New Roman" w:hAnsi="Times New Roman"/>
          <w:sz w:val="28"/>
          <w:szCs w:val="28"/>
        </w:rPr>
        <w:t>.</w:t>
      </w:r>
    </w:p>
    <w:p w14:paraId="281387BF" w14:textId="77777777" w:rsidR="001530AE" w:rsidRPr="001E0217" w:rsidRDefault="001530AE" w:rsidP="001530AE">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w:t>
      </w:r>
      <w:r w:rsidRPr="00290F44">
        <w:rPr>
          <w:rFonts w:ascii="Times New Roman" w:hAnsi="Times New Roman"/>
          <w:sz w:val="28"/>
          <w:szCs w:val="28"/>
        </w:rPr>
        <w:t>работником Госкорпорации «Росатом», замещающим должность Госкорпорации «Росатом», не предусмотренную Перечнем должностей, и претендующим на замещение должности Госкорпорации «Росатом», предусмотренной этим Перечнем.</w:t>
      </w:r>
      <w:r w:rsidRPr="00D01274">
        <w:rPr>
          <w:rFonts w:ascii="Times New Roman" w:hAnsi="Times New Roman"/>
          <w:sz w:val="28"/>
          <w:szCs w:val="28"/>
        </w:rPr>
        <w:t xml:space="preserve"> </w:t>
      </w:r>
    </w:p>
    <w:p w14:paraId="104B6608" w14:textId="59B72731" w:rsidR="001530AE" w:rsidRPr="002937E4" w:rsidRDefault="001530AE" w:rsidP="001530AE">
      <w:pPr>
        <w:pStyle w:val="af7"/>
        <w:numPr>
          <w:ilvl w:val="0"/>
          <w:numId w:val="1"/>
        </w:numPr>
        <w:tabs>
          <w:tab w:val="left" w:pos="1134"/>
        </w:tabs>
        <w:ind w:left="0" w:firstLine="567"/>
        <w:rPr>
          <w:rFonts w:ascii="Times New Roman" w:hAnsi="Times New Roman"/>
          <w:sz w:val="28"/>
          <w:szCs w:val="28"/>
        </w:rPr>
      </w:pPr>
      <w:r>
        <w:rPr>
          <w:rFonts w:ascii="Times New Roman" w:hAnsi="Times New Roman"/>
          <w:i/>
          <w:sz w:val="28"/>
          <w:szCs w:val="28"/>
        </w:rPr>
        <w:t>Пункт исключен (неприменимо для Госкорпорации «Росатом»)</w:t>
      </w:r>
      <w:r w:rsidRPr="002937E4">
        <w:rPr>
          <w:rFonts w:ascii="Times New Roman" w:hAnsi="Times New Roman"/>
          <w:sz w:val="28"/>
          <w:szCs w:val="28"/>
        </w:rPr>
        <w:t>.</w:t>
      </w:r>
    </w:p>
    <w:p w14:paraId="37960ADC" w14:textId="77777777" w:rsidR="001530AE" w:rsidRPr="00C621E4"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Нахождение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w:t>
      </w:r>
      <w:r>
        <w:rPr>
          <w:rFonts w:ascii="Times New Roman" w:hAnsi="Times New Roman"/>
          <w:sz w:val="28"/>
          <w:szCs w:val="28"/>
        </w:rPr>
        <w:t xml:space="preserve"> Российской Федерации</w:t>
      </w:r>
      <w:r w:rsidRPr="00C621E4">
        <w:rPr>
          <w:rFonts w:ascii="Times New Roman" w:hAnsi="Times New Roman"/>
          <w:sz w:val="28"/>
          <w:szCs w:val="28"/>
        </w:rPr>
        <w:t xml:space="preserve"> отпуске), временная нетрудоспособность или иной период неисполнения должностных </w:t>
      </w:r>
      <w:r w:rsidRPr="00C621E4">
        <w:rPr>
          <w:rFonts w:ascii="Times New Roman" w:hAnsi="Times New Roman"/>
          <w:sz w:val="28"/>
          <w:szCs w:val="28"/>
        </w:rPr>
        <w:lastRenderedPageBreak/>
        <w:t>обязанностей в соответствии с законодательством</w:t>
      </w:r>
      <w:r>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 представить Сведения.</w:t>
      </w:r>
    </w:p>
    <w:p w14:paraId="122B7E7B" w14:textId="77777777" w:rsidR="001530AE"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w:t>
      </w:r>
      <w:r>
        <w:rPr>
          <w:rFonts w:ascii="Times New Roman" w:hAnsi="Times New Roman"/>
          <w:sz w:val="28"/>
          <w:szCs w:val="28"/>
        </w:rPr>
        <w:t xml:space="preserve"> и </w:t>
      </w:r>
      <w:r w:rsidRPr="00C621E4">
        <w:rPr>
          <w:rFonts w:ascii="Times New Roman" w:hAnsi="Times New Roman"/>
          <w:sz w:val="28"/>
          <w:szCs w:val="28"/>
        </w:rPr>
        <w:t>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14:paraId="299FDF05" w14:textId="77777777" w:rsidR="001530AE" w:rsidRPr="005C455D" w:rsidRDefault="001530AE" w:rsidP="001530AE">
      <w:pPr>
        <w:tabs>
          <w:tab w:val="left" w:pos="567"/>
          <w:tab w:val="left" w:pos="1134"/>
        </w:tabs>
        <w:ind w:firstLine="1134"/>
        <w:rPr>
          <w:rFonts w:ascii="Times New Roman" w:hAnsi="Times New Roman"/>
          <w:sz w:val="28"/>
          <w:szCs w:val="28"/>
        </w:rPr>
      </w:pPr>
      <w:r w:rsidRPr="005C455D">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753B8E57" w14:textId="77777777" w:rsidR="001530AE" w:rsidRDefault="001530AE" w:rsidP="001530AE">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Pr="00793F20">
        <w:rPr>
          <w:rFonts w:ascii="Times New Roman" w:hAnsi="Times New Roman"/>
          <w:sz w:val="28"/>
          <w:szCs w:val="28"/>
        </w:rPr>
        <w:t xml:space="preserve"> </w:t>
      </w:r>
    </w:p>
    <w:p w14:paraId="08D0A368" w14:textId="77777777" w:rsidR="001530AE" w:rsidRPr="005C455D" w:rsidRDefault="001530AE" w:rsidP="001530AE">
      <w:pPr>
        <w:tabs>
          <w:tab w:val="left" w:pos="567"/>
          <w:tab w:val="left" w:pos="1134"/>
        </w:tabs>
        <w:ind w:firstLine="1134"/>
        <w:rPr>
          <w:rFonts w:ascii="Times New Roman" w:hAnsi="Times New Roman"/>
          <w:sz w:val="28"/>
          <w:szCs w:val="28"/>
        </w:rPr>
      </w:pPr>
      <w:r w:rsidRPr="005C455D">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471993BD" w14:textId="77777777" w:rsidR="001530AE" w:rsidRPr="009F6DEF"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w:t>
      </w:r>
      <w:r>
        <w:rPr>
          <w:rFonts w:ascii="Times New Roman" w:hAnsi="Times New Roman"/>
          <w:sz w:val="28"/>
          <w:szCs w:val="28"/>
        </w:rPr>
        <w:t>му</w:t>
      </w:r>
      <w:r w:rsidRPr="009F6DEF">
        <w:rPr>
          <w:rFonts w:ascii="Times New Roman" w:hAnsi="Times New Roman"/>
          <w:sz w:val="28"/>
          <w:szCs w:val="28"/>
        </w:rPr>
        <w:t xml:space="preserve"> </w:t>
      </w:r>
      <w:r>
        <w:rPr>
          <w:rFonts w:ascii="Times New Roman" w:hAnsi="Times New Roman"/>
          <w:sz w:val="28"/>
          <w:szCs w:val="28"/>
        </w:rPr>
        <w:t xml:space="preserve">месту работы </w:t>
      </w:r>
      <w:r w:rsidRPr="009F6DEF">
        <w:rPr>
          <w:rFonts w:ascii="Times New Roman" w:hAnsi="Times New Roman"/>
          <w:sz w:val="28"/>
          <w:szCs w:val="28"/>
        </w:rPr>
        <w:t>прав и обязанностей, в том числе касающихся представления Сведений.</w:t>
      </w:r>
    </w:p>
    <w:p w14:paraId="3B459406" w14:textId="77777777" w:rsidR="001530AE"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работнику рекомендуется направить их в </w:t>
      </w:r>
      <w:r>
        <w:rPr>
          <w:rFonts w:ascii="Times New Roman" w:hAnsi="Times New Roman"/>
          <w:sz w:val="28"/>
          <w:szCs w:val="28"/>
        </w:rPr>
        <w:t>Госкорпорацию «Росатом» (Департамент защиты активов)</w:t>
      </w:r>
      <w:r w:rsidRPr="002937E4">
        <w:rPr>
          <w:rFonts w:ascii="Times New Roman" w:hAnsi="Times New Roman"/>
          <w:sz w:val="28"/>
          <w:szCs w:val="28"/>
        </w:rPr>
        <w:t xml:space="preserve">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Pr>
          <w:rFonts w:ascii="Times New Roman" w:hAnsi="Times New Roman"/>
          <w:sz w:val="28"/>
          <w:szCs w:val="28"/>
        </w:rPr>
        <w:t>13</w:t>
      </w:r>
      <w:r w:rsidRPr="00C621E4">
        <w:rPr>
          <w:rFonts w:ascii="Times New Roman" w:hAnsi="Times New Roman"/>
          <w:sz w:val="28"/>
          <w:szCs w:val="28"/>
        </w:rPr>
        <w:t xml:space="preserve"> настоящих </w:t>
      </w:r>
      <w:r>
        <w:rPr>
          <w:rFonts w:ascii="Times New Roman" w:hAnsi="Times New Roman"/>
          <w:sz w:val="28"/>
          <w:szCs w:val="28"/>
        </w:rPr>
        <w:t>Р</w:t>
      </w:r>
      <w:r w:rsidRPr="00C621E4">
        <w:rPr>
          <w:rFonts w:ascii="Times New Roman" w:hAnsi="Times New Roman"/>
          <w:sz w:val="28"/>
          <w:szCs w:val="28"/>
        </w:rPr>
        <w:t>екомендаций.</w:t>
      </w:r>
    </w:p>
    <w:p w14:paraId="774C8643" w14:textId="77777777" w:rsidR="001530AE" w:rsidRPr="00C621E4" w:rsidRDefault="001530AE" w:rsidP="001530AE">
      <w:pPr>
        <w:pStyle w:val="af7"/>
        <w:tabs>
          <w:tab w:val="left" w:pos="567"/>
          <w:tab w:val="left" w:pos="1134"/>
        </w:tabs>
        <w:ind w:left="567" w:firstLine="0"/>
        <w:rPr>
          <w:rFonts w:ascii="Times New Roman" w:hAnsi="Times New Roman"/>
          <w:sz w:val="28"/>
          <w:szCs w:val="28"/>
        </w:rPr>
      </w:pPr>
    </w:p>
    <w:p w14:paraId="4DC7C19C" w14:textId="77777777" w:rsidR="001530AE" w:rsidRPr="00C621E4" w:rsidRDefault="001530AE" w:rsidP="001530AE">
      <w:pPr>
        <w:tabs>
          <w:tab w:val="left" w:pos="567"/>
        </w:tabs>
        <w:ind w:firstLine="567"/>
        <w:rPr>
          <w:rFonts w:ascii="Times New Roman" w:hAnsi="Times New Roman"/>
          <w:b/>
          <w:sz w:val="28"/>
          <w:szCs w:val="28"/>
        </w:rPr>
      </w:pPr>
      <w:r w:rsidRPr="00C621E4">
        <w:rPr>
          <w:rFonts w:ascii="Times New Roman" w:hAnsi="Times New Roman"/>
          <w:b/>
          <w:sz w:val="28"/>
          <w:szCs w:val="28"/>
        </w:rPr>
        <w:lastRenderedPageBreak/>
        <w:t>Сроки представления Сведений</w:t>
      </w:r>
    </w:p>
    <w:p w14:paraId="035B4E86" w14:textId="77777777" w:rsidR="001530AE" w:rsidRPr="00C621E4"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0E01DC7" w14:textId="77777777" w:rsidR="001530AE" w:rsidRPr="002937E4" w:rsidRDefault="001530AE" w:rsidP="001530AE">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w:t>
      </w:r>
      <w:r>
        <w:rPr>
          <w:rFonts w:ascii="Times New Roman" w:hAnsi="Times New Roman"/>
          <w:sz w:val="28"/>
          <w:szCs w:val="28"/>
        </w:rPr>
        <w:t>,</w:t>
      </w:r>
      <w:r w:rsidRPr="002937E4">
        <w:rPr>
          <w:rFonts w:ascii="Times New Roman" w:hAnsi="Times New Roman"/>
          <w:sz w:val="28"/>
          <w:szCs w:val="28"/>
        </w:rPr>
        <w:t xml:space="preserve"> </w:t>
      </w:r>
      <w:r w:rsidRPr="00817245">
        <w:rPr>
          <w:rFonts w:ascii="Times New Roman" w:hAnsi="Times New Roman"/>
          <w:sz w:val="28"/>
          <w:szCs w:val="28"/>
        </w:rPr>
        <w:t>предусмотренной Перечнем должностей,</w:t>
      </w:r>
      <w:r>
        <w:rPr>
          <w:rFonts w:ascii="Times New Roman" w:hAnsi="Times New Roman"/>
          <w:sz w:val="28"/>
          <w:szCs w:val="28"/>
        </w:rPr>
        <w:t xml:space="preserve"> </w:t>
      </w:r>
      <w:r w:rsidRPr="0012059F">
        <w:rPr>
          <w:rFonts w:ascii="Times New Roman" w:hAnsi="Times New Roman"/>
          <w:sz w:val="28"/>
          <w:szCs w:val="28"/>
        </w:rPr>
        <w:t>не предполагает обязанность представить сведения. Сведения представляются перед назначением на должность</w:t>
      </w:r>
      <w:r>
        <w:rPr>
          <w:rFonts w:ascii="Times New Roman" w:hAnsi="Times New Roman"/>
          <w:sz w:val="28"/>
          <w:szCs w:val="28"/>
        </w:rPr>
        <w:t>,</w:t>
      </w:r>
      <w:r w:rsidRPr="0012059F">
        <w:rPr>
          <w:rFonts w:ascii="Times New Roman" w:hAnsi="Times New Roman"/>
          <w:sz w:val="28"/>
          <w:szCs w:val="28"/>
        </w:rPr>
        <w:t xml:space="preserve"> </w:t>
      </w:r>
      <w:r w:rsidRPr="00D4419B">
        <w:rPr>
          <w:rFonts w:ascii="Times New Roman" w:hAnsi="Times New Roman"/>
          <w:sz w:val="28"/>
          <w:szCs w:val="28"/>
        </w:rPr>
        <w:t>предусмотренн</w:t>
      </w:r>
      <w:r>
        <w:rPr>
          <w:rFonts w:ascii="Times New Roman" w:hAnsi="Times New Roman"/>
          <w:sz w:val="28"/>
          <w:szCs w:val="28"/>
        </w:rPr>
        <w:t>ую</w:t>
      </w:r>
      <w:r w:rsidRPr="00D4419B">
        <w:rPr>
          <w:rFonts w:ascii="Times New Roman" w:hAnsi="Times New Roman"/>
          <w:sz w:val="28"/>
          <w:szCs w:val="28"/>
        </w:rPr>
        <w:t xml:space="preserve"> Перечнем должностей</w:t>
      </w:r>
      <w:r>
        <w:rPr>
          <w:rFonts w:ascii="Times New Roman" w:hAnsi="Times New Roman"/>
          <w:sz w:val="28"/>
          <w:szCs w:val="28"/>
        </w:rPr>
        <w:t xml:space="preserve">. </w:t>
      </w:r>
    </w:p>
    <w:p w14:paraId="10E356DA" w14:textId="77777777" w:rsidR="001530AE" w:rsidRPr="002937E4" w:rsidRDefault="001530AE" w:rsidP="001530AE">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Работники</w:t>
      </w:r>
      <w:r w:rsidRPr="002937E4">
        <w:rPr>
          <w:rFonts w:ascii="Times New Roman" w:hAnsi="Times New Roman"/>
          <w:sz w:val="28"/>
          <w:szCs w:val="28"/>
        </w:rPr>
        <w:t xml:space="preserve"> представляют Сведения ежегодно </w:t>
      </w:r>
      <w:r>
        <w:rPr>
          <w:rFonts w:ascii="Times New Roman" w:hAnsi="Times New Roman"/>
          <w:sz w:val="28"/>
          <w:szCs w:val="28"/>
        </w:rPr>
        <w:t>не позднее 30 апреля года, следующего за отчетным.</w:t>
      </w:r>
      <w:r w:rsidRPr="002937E4" w:rsidDel="00D40A6C">
        <w:rPr>
          <w:rFonts w:ascii="Times New Roman" w:hAnsi="Times New Roman"/>
          <w:sz w:val="28"/>
          <w:szCs w:val="28"/>
        </w:rPr>
        <w:t xml:space="preserve"> </w:t>
      </w:r>
    </w:p>
    <w:p w14:paraId="7C87B0D3" w14:textId="77777777" w:rsidR="001530AE" w:rsidRPr="002937E4"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работником в любое время, начиная с 1 января года, следующего за отчетным. </w:t>
      </w:r>
    </w:p>
    <w:p w14:paraId="7C97815D" w14:textId="77777777" w:rsidR="001530AE" w:rsidRPr="006848CC"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работника, например, убытия в с</w:t>
      </w:r>
      <w:r w:rsidRPr="00401035">
        <w:rPr>
          <w:rFonts w:ascii="Times New Roman" w:hAnsi="Times New Roman"/>
          <w:sz w:val="28"/>
          <w:szCs w:val="28"/>
        </w:rPr>
        <w:t>лужебную командировку или отпуск.</w:t>
      </w:r>
    </w:p>
    <w:p w14:paraId="5B4AD095" w14:textId="77777777" w:rsidR="001530AE" w:rsidRPr="00C621E4"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szCs w:val="28"/>
        </w:rPr>
        <w:t>11</w:t>
      </w:r>
      <w:r w:rsidRPr="00C621E4">
        <w:rPr>
          <w:rFonts w:ascii="Times New Roman" w:hAnsi="Times New Roman"/>
          <w:sz w:val="28"/>
          <w:szCs w:val="28"/>
        </w:rPr>
        <w:t xml:space="preserve"> настоящих </w:t>
      </w:r>
      <w:r>
        <w:rPr>
          <w:rFonts w:ascii="Times New Roman" w:hAnsi="Times New Roman"/>
          <w:sz w:val="28"/>
          <w:szCs w:val="28"/>
        </w:rPr>
        <w:t>Р</w:t>
      </w:r>
      <w:r w:rsidRPr="00C621E4">
        <w:rPr>
          <w:rFonts w:ascii="Times New Roman" w:hAnsi="Times New Roman"/>
          <w:sz w:val="28"/>
          <w:szCs w:val="28"/>
        </w:rPr>
        <w:t>екомендаций.</w:t>
      </w:r>
    </w:p>
    <w:p w14:paraId="6030D173" w14:textId="77777777" w:rsidR="001530AE" w:rsidRPr="002937E4" w:rsidRDefault="001530AE" w:rsidP="001530AE">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4BE00324" w14:textId="4C47A43C" w:rsidR="001530AE" w:rsidRDefault="00D85E42" w:rsidP="001530AE">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i/>
          <w:sz w:val="28"/>
          <w:szCs w:val="28"/>
        </w:rPr>
        <w:t>Пункт исключен (не</w:t>
      </w:r>
      <w:r w:rsidR="001530AE">
        <w:rPr>
          <w:rFonts w:ascii="Times New Roman" w:hAnsi="Times New Roman"/>
          <w:i/>
          <w:sz w:val="28"/>
          <w:szCs w:val="28"/>
        </w:rPr>
        <w:t>применимо для Госкорпорации «Росатом»)</w:t>
      </w:r>
      <w:r w:rsidR="001530AE" w:rsidRPr="002937E4">
        <w:rPr>
          <w:rFonts w:ascii="Times New Roman" w:hAnsi="Times New Roman"/>
          <w:sz w:val="28"/>
          <w:szCs w:val="28"/>
        </w:rPr>
        <w:t>.</w:t>
      </w:r>
    </w:p>
    <w:p w14:paraId="6BE5582A" w14:textId="77777777" w:rsidR="001530AE" w:rsidRPr="002937E4" w:rsidRDefault="001530AE" w:rsidP="001530AE">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8742629" w14:textId="77777777" w:rsidR="001530AE" w:rsidRPr="002937E4"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7AE8EA1A" w14:textId="77777777" w:rsidR="001530AE" w:rsidRPr="002937E4" w:rsidRDefault="001530AE" w:rsidP="001530AE">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работника,</w:t>
      </w:r>
    </w:p>
    <w:p w14:paraId="5469E746" w14:textId="77777777" w:rsidR="001530AE" w:rsidRPr="002937E4" w:rsidRDefault="001530AE" w:rsidP="001530AE">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7DDA3DC5" w14:textId="77777777" w:rsidR="001530AE" w:rsidRPr="002937E4" w:rsidRDefault="001530AE" w:rsidP="001530AE">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работника.</w:t>
      </w:r>
    </w:p>
    <w:p w14:paraId="3880AA80" w14:textId="77777777" w:rsidR="001530AE" w:rsidRPr="002937E4" w:rsidRDefault="001530AE" w:rsidP="001530AE">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3B19B4C3" w14:textId="77777777" w:rsidR="001530AE" w:rsidRPr="002937E4"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работников, различны:</w:t>
      </w:r>
    </w:p>
    <w:p w14:paraId="64386285" w14:textId="77777777" w:rsidR="001530AE" w:rsidRPr="002937E4" w:rsidRDefault="001530AE" w:rsidP="001530AE">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622885AB" w14:textId="77777777" w:rsidR="001530AE" w:rsidRPr="002937E4" w:rsidRDefault="001530AE" w:rsidP="001530AE">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479CECE7" w14:textId="77777777" w:rsidR="001530AE" w:rsidRPr="002937E4" w:rsidRDefault="001530AE" w:rsidP="001530AE">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первое число месяца, предшествующего месяцу подачи документов (на отчетную дату);</w:t>
      </w:r>
    </w:p>
    <w:p w14:paraId="6A393674" w14:textId="77777777" w:rsidR="001530AE" w:rsidRPr="002937E4" w:rsidRDefault="001530AE" w:rsidP="001530AE">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работник представляет ежегодно:</w:t>
      </w:r>
    </w:p>
    <w:p w14:paraId="2FEAE67E" w14:textId="77777777" w:rsidR="001530AE" w:rsidRPr="002937E4" w:rsidRDefault="001530AE" w:rsidP="001530AE">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61994E42" w14:textId="77777777" w:rsidR="001530AE" w:rsidRPr="00F83017" w:rsidRDefault="001530AE" w:rsidP="001530AE">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r>
        <w:rPr>
          <w:rFonts w:ascii="Times New Roman" w:hAnsi="Times New Roman"/>
          <w:sz w:val="28"/>
          <w:szCs w:val="28"/>
        </w:rPr>
        <w:t>.</w:t>
      </w:r>
    </w:p>
    <w:p w14:paraId="515C15B0" w14:textId="77777777" w:rsidR="001530AE" w:rsidRPr="00191144" w:rsidRDefault="001530AE" w:rsidP="001530AE">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54B8E75D" w14:textId="0D68DAD1" w:rsidR="001530AE" w:rsidRPr="00BB6F00" w:rsidRDefault="00D85E42" w:rsidP="001530AE">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i/>
          <w:sz w:val="28"/>
          <w:szCs w:val="28"/>
        </w:rPr>
        <w:t>Пункт исключен (не</w:t>
      </w:r>
      <w:r w:rsidR="001530AE">
        <w:rPr>
          <w:rFonts w:ascii="Times New Roman" w:hAnsi="Times New Roman"/>
          <w:i/>
          <w:sz w:val="28"/>
          <w:szCs w:val="28"/>
        </w:rPr>
        <w:t>применимо для Госкорпорации «Росатом»)</w:t>
      </w:r>
      <w:r w:rsidR="001530AE" w:rsidRPr="00B04156">
        <w:rPr>
          <w:rFonts w:ascii="Times New Roman" w:hAnsi="Times New Roman"/>
          <w:i/>
          <w:sz w:val="28"/>
          <w:szCs w:val="28"/>
        </w:rPr>
        <w:t>.</w:t>
      </w:r>
    </w:p>
    <w:p w14:paraId="5490C03D" w14:textId="77777777" w:rsidR="001530AE" w:rsidRPr="002937E4" w:rsidRDefault="001530AE" w:rsidP="001530AE">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502BBBC0" w14:textId="77777777" w:rsidR="001530AE" w:rsidRPr="002937E4" w:rsidRDefault="001530AE" w:rsidP="001530AE">
      <w:pPr>
        <w:pStyle w:val="af7"/>
        <w:numPr>
          <w:ilvl w:val="0"/>
          <w:numId w:val="1"/>
        </w:numPr>
        <w:tabs>
          <w:tab w:val="left" w:pos="284"/>
          <w:tab w:val="left" w:pos="567"/>
          <w:tab w:val="left" w:pos="1134"/>
        </w:tabs>
        <w:ind w:left="0" w:firstLine="567"/>
        <w:rPr>
          <w:rFonts w:ascii="Times New Roman" w:hAnsi="Times New Roman"/>
          <w:sz w:val="28"/>
          <w:szCs w:val="28"/>
        </w:rPr>
      </w:pPr>
      <w:r>
        <w:rPr>
          <w:rFonts w:ascii="Times New Roman" w:hAnsi="Times New Roman"/>
          <w:sz w:val="28"/>
          <w:szCs w:val="28"/>
        </w:rPr>
        <w:t>Р</w:t>
      </w:r>
      <w:r w:rsidRPr="002937E4">
        <w:rPr>
          <w:rFonts w:ascii="Times New Roman" w:hAnsi="Times New Roman"/>
          <w:sz w:val="28"/>
          <w:szCs w:val="28"/>
        </w:rPr>
        <w:t>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38CE9B8D" w14:textId="77777777" w:rsidR="001530AE" w:rsidRPr="002937E4" w:rsidRDefault="001530AE" w:rsidP="001530AE">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замещаемая им на указанную дату должность была включена в </w:t>
      </w:r>
      <w:r>
        <w:rPr>
          <w:rFonts w:ascii="Times New Roman" w:hAnsi="Times New Roman"/>
          <w:sz w:val="28"/>
          <w:szCs w:val="28"/>
        </w:rPr>
        <w:t>Перечень</w:t>
      </w:r>
      <w:r w:rsidRPr="002937E4">
        <w:rPr>
          <w:rFonts w:ascii="Times New Roman" w:hAnsi="Times New Roman"/>
          <w:sz w:val="28"/>
          <w:szCs w:val="28"/>
        </w:rPr>
        <w:t xml:space="preserve"> должностей, а сам работник замещал указанную должность;</w:t>
      </w:r>
    </w:p>
    <w:p w14:paraId="69325227" w14:textId="77777777" w:rsidR="001530AE" w:rsidRPr="002937E4" w:rsidRDefault="001530AE" w:rsidP="001530AE">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 xml:space="preserve">Таким образом, в случае, если замещаемая работником должность включена в </w:t>
      </w:r>
      <w:r>
        <w:rPr>
          <w:rFonts w:ascii="Times New Roman" w:hAnsi="Times New Roman"/>
          <w:sz w:val="28"/>
          <w:szCs w:val="28"/>
        </w:rPr>
        <w:t>П</w:t>
      </w:r>
      <w:r w:rsidRPr="002937E4">
        <w:rPr>
          <w:rFonts w:ascii="Times New Roman" w:hAnsi="Times New Roman"/>
          <w:sz w:val="28"/>
          <w:szCs w:val="28"/>
        </w:rPr>
        <w:t xml:space="preserve">еречень должностей в период декларационной кампании, то обозначенная корректировка не приводит к возникновению у работника обязанности представить Сведения. Равно как исключение соответствующей должности из </w:t>
      </w:r>
      <w:r>
        <w:rPr>
          <w:rFonts w:ascii="Times New Roman" w:hAnsi="Times New Roman"/>
          <w:sz w:val="28"/>
          <w:szCs w:val="28"/>
        </w:rPr>
        <w:t>П</w:t>
      </w:r>
      <w:r w:rsidRPr="002937E4">
        <w:rPr>
          <w:rFonts w:ascii="Times New Roman" w:hAnsi="Times New Roman"/>
          <w:sz w:val="28"/>
          <w:szCs w:val="28"/>
        </w:rPr>
        <w:t xml:space="preserve">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w:t>
      </w:r>
      <w:r>
        <w:rPr>
          <w:rFonts w:ascii="Times New Roman" w:hAnsi="Times New Roman"/>
          <w:sz w:val="28"/>
          <w:szCs w:val="28"/>
        </w:rPr>
        <w:t>П</w:t>
      </w:r>
      <w:r w:rsidRPr="002937E4">
        <w:rPr>
          <w:rFonts w:ascii="Times New Roman" w:hAnsi="Times New Roman"/>
          <w:sz w:val="28"/>
          <w:szCs w:val="28"/>
        </w:rPr>
        <w:t>еречень должностей по состоянию на 31 декабря отчетного года.</w:t>
      </w:r>
    </w:p>
    <w:p w14:paraId="4A868B84" w14:textId="77777777" w:rsidR="001530AE" w:rsidRPr="002937E4" w:rsidRDefault="001530AE" w:rsidP="001530AE">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работником в соответствии с приказом (распоряжением) работодателя, была включена в </w:t>
      </w:r>
      <w:r>
        <w:rPr>
          <w:rFonts w:ascii="Times New Roman" w:hAnsi="Times New Roman"/>
          <w:sz w:val="28"/>
          <w:szCs w:val="28"/>
        </w:rPr>
        <w:t>П</w:t>
      </w:r>
      <w:r w:rsidRPr="002937E4">
        <w:rPr>
          <w:rFonts w:ascii="Times New Roman" w:hAnsi="Times New Roman"/>
          <w:sz w:val="28"/>
          <w:szCs w:val="28"/>
        </w:rPr>
        <w:t xml:space="preserve">еречень должностей. </w:t>
      </w:r>
    </w:p>
    <w:p w14:paraId="26A32FA1" w14:textId="77777777" w:rsidR="001530AE" w:rsidRPr="002937E4" w:rsidRDefault="001530AE" w:rsidP="001530AE">
      <w:pPr>
        <w:pStyle w:val="af7"/>
        <w:ind w:left="0" w:firstLine="567"/>
        <w:rPr>
          <w:rFonts w:ascii="Times New Roman" w:hAnsi="Times New Roman"/>
          <w:sz w:val="28"/>
          <w:szCs w:val="28"/>
        </w:rPr>
      </w:pPr>
      <w:r>
        <w:rPr>
          <w:rFonts w:ascii="Times New Roman" w:hAnsi="Times New Roman"/>
          <w:sz w:val="28"/>
          <w:szCs w:val="28"/>
        </w:rPr>
        <w:t>Р</w:t>
      </w:r>
      <w:r w:rsidRPr="002937E4">
        <w:rPr>
          <w:rFonts w:ascii="Times New Roman" w:hAnsi="Times New Roman"/>
          <w:sz w:val="28"/>
          <w:szCs w:val="28"/>
        </w:rPr>
        <w:t xml:space="preserve">аботник не представляет Сведения в рамках декларационной кампании, если он назначен на должность, включенную в </w:t>
      </w:r>
      <w:r>
        <w:rPr>
          <w:rFonts w:ascii="Times New Roman" w:hAnsi="Times New Roman"/>
          <w:sz w:val="28"/>
          <w:szCs w:val="28"/>
        </w:rPr>
        <w:t>П</w:t>
      </w:r>
      <w:r w:rsidRPr="002937E4">
        <w:rPr>
          <w:rFonts w:ascii="Times New Roman" w:hAnsi="Times New Roman"/>
          <w:sz w:val="28"/>
          <w:szCs w:val="28"/>
        </w:rPr>
        <w:t>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w:t>
      </w:r>
    </w:p>
    <w:p w14:paraId="5D6703CF" w14:textId="77777777" w:rsidR="001530AE" w:rsidRPr="002937E4"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 xml:space="preserve">Представление Сведений после увольнения работника в период с 1 января по 30 апреля </w:t>
      </w:r>
      <w:r>
        <w:rPr>
          <w:rFonts w:ascii="Times New Roman" w:hAnsi="Times New Roman"/>
          <w:sz w:val="28"/>
          <w:szCs w:val="28"/>
        </w:rPr>
        <w:t>2024</w:t>
      </w:r>
      <w:r w:rsidRPr="002937E4">
        <w:rPr>
          <w:rFonts w:ascii="Times New Roman" w:hAnsi="Times New Roman"/>
          <w:sz w:val="28"/>
          <w:szCs w:val="28"/>
        </w:rPr>
        <w:t> г. не требуется.</w:t>
      </w:r>
    </w:p>
    <w:p w14:paraId="540A119C" w14:textId="77777777" w:rsidR="001530AE" w:rsidRPr="002937E4"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 случае замещения работником нескольких должностей в </w:t>
      </w:r>
      <w:r>
        <w:rPr>
          <w:rFonts w:ascii="Times New Roman" w:hAnsi="Times New Roman"/>
          <w:sz w:val="28"/>
          <w:szCs w:val="28"/>
        </w:rPr>
        <w:t>Госкорпорации «Росатом»</w:t>
      </w:r>
      <w:r w:rsidRPr="002937E4">
        <w:rPr>
          <w:rFonts w:ascii="Times New Roman" w:hAnsi="Times New Roman"/>
          <w:sz w:val="28"/>
          <w:szCs w:val="28"/>
        </w:rPr>
        <w:t xml:space="preserve">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21527FB7" w14:textId="77777777" w:rsidR="001530AE" w:rsidRPr="002937E4" w:rsidRDefault="001530AE" w:rsidP="001530AE">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74FA547D" w14:textId="77777777" w:rsidR="001530AE" w:rsidRPr="002937E4" w:rsidRDefault="001530AE" w:rsidP="001530AE">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4288246A" w14:textId="77777777" w:rsidR="001530AE" w:rsidRDefault="001530AE" w:rsidP="001530AE">
      <w:pPr>
        <w:pStyle w:val="af7"/>
        <w:numPr>
          <w:ilvl w:val="0"/>
          <w:numId w:val="1"/>
        </w:numPr>
        <w:tabs>
          <w:tab w:val="left" w:pos="567"/>
          <w:tab w:val="left" w:pos="1276"/>
        </w:tabs>
        <w:ind w:left="0" w:firstLine="567"/>
      </w:pPr>
      <w:r w:rsidRPr="002937E4">
        <w:rPr>
          <w:rFonts w:ascii="Times New Roman" w:hAnsi="Times New Roman"/>
          <w:sz w:val="28"/>
          <w:szCs w:val="28"/>
        </w:rPr>
        <w:t>Сведения представляются с учетом семейного положения, в котором находился гражданин, работник по состоянию на отчетную дату.</w:t>
      </w:r>
    </w:p>
    <w:p w14:paraId="7BE9CAA6" w14:textId="77777777" w:rsidR="001530AE" w:rsidRPr="002937E4" w:rsidRDefault="001530AE" w:rsidP="001530AE">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31041D5" w14:textId="77777777" w:rsidR="001530AE" w:rsidRPr="002937E4"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31BA6837" w14:textId="77777777" w:rsidR="001530AE" w:rsidRPr="002937E4" w:rsidRDefault="001530AE" w:rsidP="001530A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573CC5AB" w14:textId="77777777" w:rsidR="001530AE" w:rsidRPr="002937E4" w:rsidRDefault="001530AE" w:rsidP="001530AE">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51781A18" w14:textId="77777777" w:rsidR="001530AE" w:rsidRPr="002937E4" w:rsidRDefault="001530AE" w:rsidP="001530AE">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1530AE" w:rsidRPr="002937E4" w14:paraId="6C4653EF" w14:textId="77777777" w:rsidTr="000C7110">
        <w:tc>
          <w:tcPr>
            <w:tcW w:w="10348" w:type="dxa"/>
            <w:gridSpan w:val="2"/>
            <w:shd w:val="clear" w:color="auto" w:fill="auto"/>
          </w:tcPr>
          <w:p w14:paraId="078DF6EB"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Пример: работник представляет Сведения в </w:t>
            </w:r>
            <w:r>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Pr>
                <w:rFonts w:ascii="Times New Roman" w:hAnsi="Times New Roman"/>
                <w:sz w:val="28"/>
                <w:szCs w:val="28"/>
              </w:rPr>
              <w:t>2023 год</w:t>
            </w:r>
            <w:r w:rsidRPr="002937E4">
              <w:rPr>
                <w:rFonts w:ascii="Times New Roman" w:hAnsi="Times New Roman"/>
                <w:sz w:val="28"/>
                <w:szCs w:val="28"/>
              </w:rPr>
              <w:t>)</w:t>
            </w:r>
          </w:p>
        </w:tc>
      </w:tr>
      <w:tr w:rsidR="001530AE" w:rsidRPr="002937E4" w14:paraId="7B754D96" w14:textId="77777777" w:rsidTr="000C7110">
        <w:tc>
          <w:tcPr>
            <w:tcW w:w="3119" w:type="dxa"/>
            <w:shd w:val="clear" w:color="auto" w:fill="auto"/>
          </w:tcPr>
          <w:p w14:paraId="610EEB5D" w14:textId="77777777" w:rsidR="001530AE" w:rsidRPr="002937E4" w:rsidRDefault="001530AE" w:rsidP="000C7110">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14682C39"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работник состоял в браке</w:t>
            </w:r>
          </w:p>
        </w:tc>
      </w:tr>
      <w:tr w:rsidR="001530AE" w:rsidRPr="002937E4" w14:paraId="53E11AE8" w14:textId="77777777" w:rsidTr="000C7110">
        <w:tc>
          <w:tcPr>
            <w:tcW w:w="3119" w:type="dxa"/>
            <w:shd w:val="clear" w:color="auto" w:fill="auto"/>
          </w:tcPr>
          <w:p w14:paraId="5E2E6D40"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36221089"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работник не состоял в браке </w:t>
            </w:r>
          </w:p>
        </w:tc>
      </w:tr>
      <w:tr w:rsidR="001530AE" w:rsidRPr="002937E4" w14:paraId="7D51577C" w14:textId="77777777" w:rsidTr="000C7110">
        <w:tc>
          <w:tcPr>
            <w:tcW w:w="10348" w:type="dxa"/>
            <w:gridSpan w:val="2"/>
            <w:shd w:val="clear" w:color="auto" w:fill="auto"/>
          </w:tcPr>
          <w:p w14:paraId="7DD20687" w14:textId="77777777" w:rsidR="001530AE" w:rsidRPr="002937E4" w:rsidRDefault="001530AE" w:rsidP="000C7110">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2024</w:t>
            </w:r>
            <w:r w:rsidRPr="002937E4">
              <w:rPr>
                <w:rFonts w:ascii="Times New Roman" w:hAnsi="Times New Roman"/>
                <w:sz w:val="28"/>
                <w:szCs w:val="28"/>
              </w:rPr>
              <w:t xml:space="preserve"> года</w:t>
            </w:r>
          </w:p>
        </w:tc>
      </w:tr>
      <w:tr w:rsidR="001530AE" w:rsidRPr="002937E4" w14:paraId="64D3F56D" w14:textId="77777777" w:rsidTr="000C7110">
        <w:trPr>
          <w:trHeight w:val="660"/>
        </w:trPr>
        <w:tc>
          <w:tcPr>
            <w:tcW w:w="3119" w:type="dxa"/>
            <w:shd w:val="clear" w:color="auto" w:fill="auto"/>
          </w:tcPr>
          <w:p w14:paraId="3496265C" w14:textId="77777777" w:rsidR="001530AE" w:rsidRPr="002937E4" w:rsidRDefault="001530AE" w:rsidP="000C7110">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7F4A6A10" w14:textId="77777777" w:rsidR="001530AE" w:rsidRPr="002937E4" w:rsidRDefault="001530AE" w:rsidP="000C7110">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1530AE" w:rsidRPr="002937E4" w14:paraId="71C8CBC1" w14:textId="77777777" w:rsidTr="000C7110">
        <w:trPr>
          <w:trHeight w:val="131"/>
        </w:trPr>
        <w:tc>
          <w:tcPr>
            <w:tcW w:w="3119" w:type="dxa"/>
            <w:shd w:val="clear" w:color="auto" w:fill="auto"/>
          </w:tcPr>
          <w:p w14:paraId="327B3C20" w14:textId="77777777" w:rsidR="001530AE" w:rsidRPr="002937E4" w:rsidRDefault="001530AE" w:rsidP="000C7110">
            <w:pPr>
              <w:ind w:left="34" w:firstLine="0"/>
              <w:rPr>
                <w:rFonts w:ascii="Times New Roman" w:hAnsi="Times New Roman"/>
                <w:sz w:val="28"/>
                <w:szCs w:val="28"/>
              </w:rPr>
            </w:pPr>
            <w:r w:rsidRPr="002937E4">
              <w:rPr>
                <w:rFonts w:ascii="Times New Roman" w:hAnsi="Times New Roman"/>
                <w:sz w:val="28"/>
                <w:szCs w:val="28"/>
              </w:rPr>
              <w:lastRenderedPageBreak/>
              <w:t xml:space="preserve">Брак заключен 2 августа </w:t>
            </w:r>
            <w:r>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3CBE762F" w14:textId="77777777" w:rsidR="001530AE" w:rsidRPr="002937E4" w:rsidRDefault="001530AE" w:rsidP="000C7110">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3F3D8D6B" w14:textId="77777777" w:rsidR="001530AE" w:rsidRPr="002937E4" w:rsidRDefault="001530AE" w:rsidP="001530AE">
      <w:pPr>
        <w:pStyle w:val="af7"/>
        <w:tabs>
          <w:tab w:val="left" w:pos="1134"/>
        </w:tabs>
        <w:ind w:left="709" w:firstLine="851"/>
        <w:rPr>
          <w:rFonts w:ascii="Times New Roman" w:hAnsi="Times New Roman"/>
          <w:sz w:val="28"/>
          <w:szCs w:val="28"/>
        </w:rPr>
      </w:pPr>
    </w:p>
    <w:p w14:paraId="376727B3" w14:textId="77777777" w:rsidR="001530AE" w:rsidRPr="002937E4" w:rsidRDefault="001530AE" w:rsidP="001530AE">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0B6AD21A" w14:textId="77777777" w:rsidR="001530AE" w:rsidRPr="002937E4" w:rsidRDefault="001530AE" w:rsidP="001530AE">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1C0ADB48" w14:textId="77777777" w:rsidR="001530AE" w:rsidRPr="002937E4" w:rsidRDefault="001530AE" w:rsidP="001530AE">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1530AE" w:rsidRPr="002937E4" w14:paraId="5DEEC352" w14:textId="77777777" w:rsidTr="000C7110">
        <w:trPr>
          <w:trHeight w:val="435"/>
        </w:trPr>
        <w:tc>
          <w:tcPr>
            <w:tcW w:w="10348" w:type="dxa"/>
            <w:gridSpan w:val="2"/>
          </w:tcPr>
          <w:p w14:paraId="678B1698"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Пример: работник представляет Сведения в </w:t>
            </w:r>
            <w:r>
              <w:rPr>
                <w:rFonts w:ascii="Times New Roman" w:hAnsi="Times New Roman"/>
                <w:sz w:val="28"/>
                <w:szCs w:val="28"/>
              </w:rPr>
              <w:t>2024</w:t>
            </w:r>
            <w:r w:rsidRPr="002937E4">
              <w:rPr>
                <w:rFonts w:ascii="Times New Roman" w:hAnsi="Times New Roman"/>
                <w:sz w:val="28"/>
                <w:szCs w:val="28"/>
              </w:rPr>
              <w:t xml:space="preserve"> году (за отчетный </w:t>
            </w:r>
            <w:r>
              <w:rPr>
                <w:rFonts w:ascii="Times New Roman" w:hAnsi="Times New Roman"/>
                <w:sz w:val="28"/>
                <w:szCs w:val="28"/>
              </w:rPr>
              <w:t>2023 год</w:t>
            </w:r>
            <w:r w:rsidRPr="002937E4">
              <w:rPr>
                <w:rFonts w:ascii="Times New Roman" w:hAnsi="Times New Roman"/>
                <w:sz w:val="28"/>
                <w:szCs w:val="28"/>
              </w:rPr>
              <w:t>)</w:t>
            </w:r>
          </w:p>
        </w:tc>
      </w:tr>
      <w:tr w:rsidR="001530AE" w:rsidRPr="002937E4" w14:paraId="21BEB109" w14:textId="77777777" w:rsidTr="000C7110">
        <w:trPr>
          <w:trHeight w:val="435"/>
        </w:trPr>
        <w:tc>
          <w:tcPr>
            <w:tcW w:w="3147" w:type="dxa"/>
          </w:tcPr>
          <w:p w14:paraId="2BC81587"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Pr>
                <w:rFonts w:ascii="Times New Roman" w:hAnsi="Times New Roman"/>
                <w:sz w:val="28"/>
                <w:szCs w:val="28"/>
              </w:rPr>
              <w:t>2023</w:t>
            </w:r>
            <w:r w:rsidRPr="002937E4">
              <w:rPr>
                <w:rFonts w:ascii="Times New Roman" w:hAnsi="Times New Roman"/>
                <w:sz w:val="28"/>
                <w:szCs w:val="28"/>
              </w:rPr>
              <w:t> года</w:t>
            </w:r>
          </w:p>
        </w:tc>
        <w:tc>
          <w:tcPr>
            <w:tcW w:w="7201" w:type="dxa"/>
          </w:tcPr>
          <w:p w14:paraId="35EEB5BC"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работник не состоял в браке</w:t>
            </w:r>
          </w:p>
        </w:tc>
      </w:tr>
      <w:tr w:rsidR="001530AE" w:rsidRPr="002937E4" w14:paraId="03630B79" w14:textId="77777777" w:rsidTr="000C7110">
        <w:trPr>
          <w:trHeight w:val="435"/>
        </w:trPr>
        <w:tc>
          <w:tcPr>
            <w:tcW w:w="3147" w:type="dxa"/>
          </w:tcPr>
          <w:p w14:paraId="2B9A618A"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C9CB89B"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работник считался состоявшим в браке</w:t>
            </w:r>
          </w:p>
        </w:tc>
      </w:tr>
      <w:tr w:rsidR="001530AE" w:rsidRPr="002937E4" w14:paraId="7D867D18" w14:textId="77777777" w:rsidTr="000C7110">
        <w:trPr>
          <w:trHeight w:val="435"/>
        </w:trPr>
        <w:tc>
          <w:tcPr>
            <w:tcW w:w="3147" w:type="dxa"/>
          </w:tcPr>
          <w:p w14:paraId="09BBC96C"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042AEB03"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работник состоял в браке</w:t>
            </w:r>
          </w:p>
        </w:tc>
      </w:tr>
      <w:tr w:rsidR="001530AE" w:rsidRPr="002937E4" w14:paraId="0429BB28" w14:textId="77777777" w:rsidTr="000C7110">
        <w:trPr>
          <w:trHeight w:val="435"/>
        </w:trPr>
        <w:tc>
          <w:tcPr>
            <w:tcW w:w="10348" w:type="dxa"/>
            <w:gridSpan w:val="2"/>
          </w:tcPr>
          <w:p w14:paraId="2B7A0BF7"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2024</w:t>
            </w:r>
            <w:r w:rsidRPr="002937E4">
              <w:rPr>
                <w:rFonts w:ascii="Times New Roman" w:hAnsi="Times New Roman"/>
                <w:sz w:val="28"/>
                <w:szCs w:val="28"/>
              </w:rPr>
              <w:t xml:space="preserve"> года</w:t>
            </w:r>
          </w:p>
        </w:tc>
      </w:tr>
      <w:tr w:rsidR="001530AE" w:rsidRPr="002937E4" w14:paraId="04B2E006" w14:textId="77777777" w:rsidTr="000C7110">
        <w:trPr>
          <w:trHeight w:val="435"/>
        </w:trPr>
        <w:tc>
          <w:tcPr>
            <w:tcW w:w="3147" w:type="dxa"/>
          </w:tcPr>
          <w:p w14:paraId="4FFD9864"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4ECC0A45"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1530AE" w:rsidRPr="002937E4" w14:paraId="18D36D9E" w14:textId="77777777" w:rsidTr="000C7110">
        <w:trPr>
          <w:trHeight w:val="435"/>
        </w:trPr>
        <w:tc>
          <w:tcPr>
            <w:tcW w:w="3147" w:type="dxa"/>
          </w:tcPr>
          <w:p w14:paraId="5D48E952"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512BCFE5"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1530AE" w:rsidRPr="002937E4" w14:paraId="025D7BF0" w14:textId="77777777" w:rsidTr="000C7110">
        <w:trPr>
          <w:trHeight w:val="435"/>
        </w:trPr>
        <w:tc>
          <w:tcPr>
            <w:tcW w:w="3147" w:type="dxa"/>
          </w:tcPr>
          <w:p w14:paraId="02210FAF"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4963526A"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57685EFB" w14:textId="77777777" w:rsidR="001530AE" w:rsidRDefault="001530AE" w:rsidP="001530AE">
      <w:pPr>
        <w:ind w:firstLine="567"/>
        <w:rPr>
          <w:rFonts w:ascii="Times New Roman" w:hAnsi="Times New Roman"/>
          <w:b/>
          <w:sz w:val="28"/>
          <w:szCs w:val="28"/>
        </w:rPr>
      </w:pPr>
    </w:p>
    <w:p w14:paraId="5A10B740" w14:textId="77777777" w:rsidR="001530AE" w:rsidRPr="00C621E4" w:rsidRDefault="001530AE" w:rsidP="001530AE">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 xml:space="preserve">Лица, обязанные представлять Сведения в отношении своих супруг (супругов), не представляют такие Сведения, если: </w:t>
      </w:r>
    </w:p>
    <w:p w14:paraId="4E52EA97" w14:textId="77777777" w:rsidR="001530AE" w:rsidRPr="00C621E4" w:rsidRDefault="001530AE" w:rsidP="001530AE">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их супруги являются военнослужащими, сотрудниками</w:t>
      </w:r>
      <w:r>
        <w:rPr>
          <w:rFonts w:ascii="Times New Roman" w:hAnsi="Times New Roman"/>
          <w:sz w:val="28"/>
          <w:szCs w:val="28"/>
        </w:rPr>
        <w:t xml:space="preserve"> и</w:t>
      </w:r>
      <w:r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5DFE829D" w14:textId="77777777" w:rsidR="001530AE" w:rsidRPr="00C621E4" w:rsidRDefault="001530AE" w:rsidP="001530AE">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07E5A01F" w14:textId="77777777" w:rsidR="001530AE" w:rsidRPr="00C621E4" w:rsidRDefault="001530AE" w:rsidP="001530AE">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14:paraId="0F3C8BFF" w14:textId="77777777" w:rsidR="001530AE" w:rsidRDefault="001530AE" w:rsidP="001530AE">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20D37B19" w14:textId="77777777" w:rsidR="001530AE" w:rsidRDefault="001530AE" w:rsidP="001530AE">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6C26302B" w14:textId="77777777" w:rsidR="001530AE" w:rsidRPr="00C621E4" w:rsidRDefault="001530AE" w:rsidP="001530AE">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012C368" w14:textId="77777777" w:rsidR="001530AE" w:rsidRPr="000315CC" w:rsidRDefault="001530AE" w:rsidP="001530AE">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3ADF21E8" w14:textId="77777777" w:rsidR="001530AE" w:rsidRPr="002937E4" w:rsidRDefault="001530AE" w:rsidP="001530AE">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D2492CE" w14:textId="77777777" w:rsidR="001530AE" w:rsidRPr="002937E4" w:rsidRDefault="001530AE" w:rsidP="001530AE">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1F20B44B" w14:textId="77777777" w:rsidR="001530AE" w:rsidRPr="002937E4" w:rsidRDefault="001530AE" w:rsidP="001530AE">
      <w:pPr>
        <w:ind w:firstLine="567"/>
        <w:rPr>
          <w:rFonts w:ascii="Times New Roman" w:hAnsi="Times New Roman"/>
          <w:sz w:val="28"/>
          <w:szCs w:val="28"/>
        </w:rPr>
      </w:pPr>
    </w:p>
    <w:p w14:paraId="44B1515A" w14:textId="77777777" w:rsidR="001530AE" w:rsidRPr="002937E4" w:rsidRDefault="001530AE" w:rsidP="001530AE">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618AB4B2" w14:textId="77777777" w:rsidR="001530AE" w:rsidRPr="002937E4" w:rsidRDefault="001530AE" w:rsidP="001530AE">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1530AE" w:rsidRPr="002937E4" w14:paraId="23E55217" w14:textId="77777777" w:rsidTr="000C7110">
        <w:trPr>
          <w:trHeight w:val="435"/>
        </w:trPr>
        <w:tc>
          <w:tcPr>
            <w:tcW w:w="10348" w:type="dxa"/>
            <w:gridSpan w:val="2"/>
          </w:tcPr>
          <w:p w14:paraId="21430A0D"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Пример: работник представляет Сведения в </w:t>
            </w:r>
            <w:r>
              <w:rPr>
                <w:rFonts w:ascii="Times New Roman" w:hAnsi="Times New Roman"/>
                <w:sz w:val="28"/>
                <w:szCs w:val="28"/>
              </w:rPr>
              <w:t>2024</w:t>
            </w:r>
            <w:r w:rsidRPr="002937E4">
              <w:rPr>
                <w:rFonts w:ascii="Times New Roman" w:hAnsi="Times New Roman"/>
                <w:sz w:val="28"/>
                <w:szCs w:val="28"/>
              </w:rPr>
              <w:t xml:space="preserve"> году (за отчетный </w:t>
            </w:r>
            <w:r>
              <w:rPr>
                <w:rFonts w:ascii="Times New Roman" w:hAnsi="Times New Roman"/>
                <w:sz w:val="28"/>
                <w:szCs w:val="28"/>
              </w:rPr>
              <w:t>2023 год</w:t>
            </w:r>
            <w:r w:rsidRPr="002937E4">
              <w:rPr>
                <w:rFonts w:ascii="Times New Roman" w:hAnsi="Times New Roman"/>
                <w:sz w:val="28"/>
                <w:szCs w:val="28"/>
              </w:rPr>
              <w:t>)</w:t>
            </w:r>
          </w:p>
        </w:tc>
      </w:tr>
      <w:tr w:rsidR="001530AE" w:rsidRPr="002937E4" w14:paraId="4371D75D" w14:textId="77777777" w:rsidTr="000C7110">
        <w:trPr>
          <w:trHeight w:val="435"/>
        </w:trPr>
        <w:tc>
          <w:tcPr>
            <w:tcW w:w="3119" w:type="dxa"/>
          </w:tcPr>
          <w:p w14:paraId="2F8B0D21"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Дочери </w:t>
            </w:r>
            <w:r>
              <w:rPr>
                <w:rFonts w:ascii="Times New Roman" w:hAnsi="Times New Roman"/>
                <w:sz w:val="28"/>
                <w:szCs w:val="28"/>
              </w:rPr>
              <w:t xml:space="preserve"> </w:t>
            </w:r>
            <w:r w:rsidRPr="002937E4">
              <w:rPr>
                <w:rFonts w:ascii="Times New Roman" w:hAnsi="Times New Roman"/>
                <w:sz w:val="28"/>
                <w:szCs w:val="28"/>
              </w:rPr>
              <w:t xml:space="preserve">работника 21 мая </w:t>
            </w:r>
            <w:r>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04837D7D"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дочери работника уже исполнилось 18 лет, она являлась совершеннолетней</w:t>
            </w:r>
          </w:p>
        </w:tc>
      </w:tr>
      <w:tr w:rsidR="001530AE" w:rsidRPr="002937E4" w14:paraId="1512999E" w14:textId="77777777" w:rsidTr="000C7110">
        <w:trPr>
          <w:trHeight w:val="435"/>
        </w:trPr>
        <w:tc>
          <w:tcPr>
            <w:tcW w:w="3119" w:type="dxa"/>
          </w:tcPr>
          <w:p w14:paraId="015FD20C"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Дочери работника 30 декабря </w:t>
            </w:r>
            <w:r>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5409BFDE"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дочери работника уже исполнилось 18 лет, она являлась совершеннолетней</w:t>
            </w:r>
          </w:p>
        </w:tc>
      </w:tr>
      <w:tr w:rsidR="001530AE" w:rsidRPr="002937E4" w14:paraId="58CC959A" w14:textId="77777777" w:rsidTr="000C7110">
        <w:trPr>
          <w:trHeight w:val="435"/>
        </w:trPr>
        <w:tc>
          <w:tcPr>
            <w:tcW w:w="3119" w:type="dxa"/>
          </w:tcPr>
          <w:p w14:paraId="059C0BE8"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lastRenderedPageBreak/>
              <w:t xml:space="preserve">Дочери работника 31 декабря </w:t>
            </w:r>
            <w:r>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E817E06"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1530AE" w:rsidRPr="002937E4" w14:paraId="3D4C810F" w14:textId="77777777" w:rsidTr="000C7110">
        <w:trPr>
          <w:trHeight w:val="435"/>
        </w:trPr>
        <w:tc>
          <w:tcPr>
            <w:tcW w:w="10348" w:type="dxa"/>
            <w:gridSpan w:val="2"/>
          </w:tcPr>
          <w:p w14:paraId="3B942497"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2024</w:t>
            </w:r>
            <w:r w:rsidRPr="002937E4">
              <w:rPr>
                <w:rFonts w:ascii="Times New Roman" w:hAnsi="Times New Roman"/>
                <w:sz w:val="28"/>
                <w:szCs w:val="28"/>
              </w:rPr>
              <w:t xml:space="preserve"> года</w:t>
            </w:r>
          </w:p>
        </w:tc>
      </w:tr>
      <w:tr w:rsidR="001530AE" w:rsidRPr="002937E4" w14:paraId="749C102C" w14:textId="77777777" w:rsidTr="000C7110">
        <w:trPr>
          <w:trHeight w:val="435"/>
        </w:trPr>
        <w:tc>
          <w:tcPr>
            <w:tcW w:w="3119" w:type="dxa"/>
          </w:tcPr>
          <w:p w14:paraId="3AFFEBE0"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708B889"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1530AE" w:rsidRPr="002937E4" w14:paraId="55F9DB63" w14:textId="77777777" w:rsidTr="000C7110">
        <w:trPr>
          <w:trHeight w:val="435"/>
        </w:trPr>
        <w:tc>
          <w:tcPr>
            <w:tcW w:w="3119" w:type="dxa"/>
          </w:tcPr>
          <w:p w14:paraId="22254EDD"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C4F36E6"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1530AE" w:rsidRPr="002937E4" w14:paraId="62BD2A95" w14:textId="77777777" w:rsidTr="000C7110">
        <w:trPr>
          <w:trHeight w:val="435"/>
        </w:trPr>
        <w:tc>
          <w:tcPr>
            <w:tcW w:w="3119" w:type="dxa"/>
          </w:tcPr>
          <w:p w14:paraId="6D6249E4"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6EB9A35D"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0E178374" w14:textId="77777777" w:rsidR="001530AE" w:rsidRPr="002937E4" w:rsidRDefault="001530AE" w:rsidP="001530A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работником Сведений в отношении несовершеннолетнего ребенка, в случае если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371AAD24" w14:textId="77777777" w:rsidR="001530AE" w:rsidRDefault="001530AE" w:rsidP="001530A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 работником в случае, если работник не лишен родительских прав, представляются в установленном порядке.</w:t>
      </w:r>
    </w:p>
    <w:p w14:paraId="15711A2B" w14:textId="77777777" w:rsidR="001530AE" w:rsidRPr="002937E4" w:rsidRDefault="001530AE" w:rsidP="001530AE">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2F05A02A" w14:textId="77777777" w:rsidR="001530AE" w:rsidRPr="002937E4" w:rsidRDefault="001530AE" w:rsidP="001530A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05DE3C1C" w14:textId="77777777" w:rsidR="001530AE" w:rsidRPr="002937E4" w:rsidRDefault="001530AE" w:rsidP="001530AE">
      <w:pPr>
        <w:pStyle w:val="af7"/>
        <w:numPr>
          <w:ilvl w:val="0"/>
          <w:numId w:val="1"/>
        </w:numPr>
        <w:ind w:left="0" w:firstLine="567"/>
        <w:rPr>
          <w:rFonts w:ascii="Times New Roman" w:hAnsi="Times New Roman"/>
          <w:sz w:val="28"/>
          <w:szCs w:val="28"/>
        </w:rPr>
      </w:pPr>
      <w:r>
        <w:rPr>
          <w:rFonts w:ascii="Times New Roman" w:hAnsi="Times New Roman"/>
          <w:sz w:val="28"/>
          <w:szCs w:val="28"/>
        </w:rPr>
        <w:t>Р</w:t>
      </w:r>
      <w:r w:rsidRPr="002937E4">
        <w:rPr>
          <w:rFonts w:ascii="Times New Roman" w:hAnsi="Times New Roman"/>
          <w:sz w:val="28"/>
          <w:szCs w:val="28"/>
        </w:rPr>
        <w:t xml:space="preserve">аботник, замещающий должность, не включенную в </w:t>
      </w:r>
      <w:r>
        <w:rPr>
          <w:rFonts w:ascii="Times New Roman" w:hAnsi="Times New Roman"/>
          <w:sz w:val="28"/>
          <w:szCs w:val="28"/>
        </w:rPr>
        <w:t>П</w:t>
      </w:r>
      <w:r w:rsidRPr="002937E4">
        <w:rPr>
          <w:rFonts w:ascii="Times New Roman" w:hAnsi="Times New Roman"/>
          <w:sz w:val="28"/>
          <w:szCs w:val="28"/>
        </w:rPr>
        <w:t>еречень</w:t>
      </w:r>
      <w:r>
        <w:rPr>
          <w:rFonts w:ascii="Times New Roman" w:hAnsi="Times New Roman"/>
          <w:sz w:val="28"/>
          <w:szCs w:val="28"/>
        </w:rPr>
        <w:t xml:space="preserve"> должностей</w:t>
      </w:r>
      <w:r w:rsidRPr="002937E4">
        <w:rPr>
          <w:rFonts w:ascii="Times New Roman" w:hAnsi="Times New Roman"/>
          <w:sz w:val="28"/>
          <w:szCs w:val="28"/>
        </w:rPr>
        <w:t xml:space="preserve">, и претендующий на замещение должности, предусмотренной </w:t>
      </w:r>
      <w:r>
        <w:rPr>
          <w:rFonts w:ascii="Times New Roman" w:hAnsi="Times New Roman"/>
          <w:sz w:val="28"/>
          <w:szCs w:val="28"/>
        </w:rPr>
        <w:t>этим П</w:t>
      </w:r>
      <w:r w:rsidRPr="002937E4">
        <w:rPr>
          <w:rFonts w:ascii="Times New Roman" w:hAnsi="Times New Roman"/>
          <w:sz w:val="28"/>
          <w:szCs w:val="28"/>
        </w:rPr>
        <w:t>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39B4B146" w14:textId="77777777" w:rsidR="001530AE" w:rsidRPr="002937E4" w:rsidRDefault="001530AE" w:rsidP="001530AE">
      <w:pPr>
        <w:pStyle w:val="af7"/>
        <w:numPr>
          <w:ilvl w:val="0"/>
          <w:numId w:val="1"/>
        </w:numPr>
        <w:ind w:left="0" w:firstLine="567"/>
        <w:rPr>
          <w:rFonts w:ascii="Times New Roman" w:hAnsi="Times New Roman"/>
          <w:sz w:val="28"/>
          <w:szCs w:val="28"/>
        </w:rPr>
      </w:pPr>
      <w:r>
        <w:rPr>
          <w:rFonts w:ascii="Times New Roman" w:hAnsi="Times New Roman"/>
          <w:sz w:val="28"/>
          <w:szCs w:val="28"/>
        </w:rPr>
        <w:t>Р</w:t>
      </w:r>
      <w:r w:rsidRPr="002937E4">
        <w:rPr>
          <w:rFonts w:ascii="Times New Roman" w:hAnsi="Times New Roman"/>
          <w:sz w:val="28"/>
          <w:szCs w:val="28"/>
        </w:rPr>
        <w:t>аботник может представить уточненные Сведения в течение одного месяца после окончания срока представления Сведений (30 апреля года, следующего за отчетным), а именно включительно в срок до 31 мая года, следующего за отчетным.</w:t>
      </w:r>
    </w:p>
    <w:p w14:paraId="64019F9F" w14:textId="77777777" w:rsidR="001530AE" w:rsidRPr="002937E4" w:rsidRDefault="001530AE" w:rsidP="001530A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2D5584C2"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работнику рекомендуется к </w:t>
      </w:r>
      <w:r w:rsidRPr="006848CC">
        <w:rPr>
          <w:rFonts w:ascii="Times New Roman" w:hAnsi="Times New Roman"/>
          <w:sz w:val="28"/>
          <w:szCs w:val="28"/>
        </w:rPr>
        <w:lastRenderedPageBreak/>
        <w:t xml:space="preserve">представляемой в </w:t>
      </w:r>
      <w:r>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 (например, ситуации, связанные с выявлением счета в кредитной организации, отрытого в 202</w:t>
      </w:r>
      <w:r>
        <w:rPr>
          <w:rFonts w:ascii="Times New Roman" w:hAnsi="Times New Roman"/>
          <w:sz w:val="28"/>
          <w:szCs w:val="28"/>
        </w:rPr>
        <w:t>2</w:t>
      </w:r>
      <w:r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Pr>
          <w:rFonts w:ascii="Times New Roman" w:hAnsi="Times New Roman"/>
          <w:sz w:val="28"/>
          <w:szCs w:val="28"/>
        </w:rPr>
        <w:t>2023</w:t>
      </w:r>
      <w:r w:rsidRPr="006848CC">
        <w:rPr>
          <w:rFonts w:ascii="Times New Roman" w:hAnsi="Times New Roman"/>
          <w:sz w:val="28"/>
          <w:szCs w:val="28"/>
        </w:rPr>
        <w:t xml:space="preserve"> года). </w:t>
      </w:r>
    </w:p>
    <w:p w14:paraId="44D2D2D4" w14:textId="77777777" w:rsidR="001530AE" w:rsidRPr="002937E4" w:rsidRDefault="001530AE" w:rsidP="001530A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66EEEC60" w14:textId="77777777" w:rsidR="001530AE" w:rsidRPr="002937E4" w:rsidRDefault="001530AE" w:rsidP="001530AE">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Pr="009C26CC">
        <w:rPr>
          <w:rFonts w:ascii="Times New Roman" w:hAnsi="Times New Roman"/>
          <w:b/>
          <w:sz w:val="28"/>
          <w:szCs w:val="28"/>
        </w:rPr>
        <w:t xml:space="preserve">по объективным </w:t>
      </w:r>
      <w:r>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76EF0526" w14:textId="77777777" w:rsidR="001530AE" w:rsidRDefault="001530AE" w:rsidP="001530AE">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работнику следует обратиться с заявлением, предусмотренным абзацем третьим подпункта "б" пункта </w:t>
      </w:r>
      <w:r w:rsidRPr="000E121A">
        <w:rPr>
          <w:rFonts w:ascii="Times New Roman" w:hAnsi="Times New Roman"/>
          <w:sz w:val="28"/>
          <w:szCs w:val="28"/>
        </w:rPr>
        <w:t>15 Положения о Комиссии по соблюдению требований к служебному поведению и урегулированию конфликта интересов Госкорпорации «Росатом»</w:t>
      </w:r>
      <w:r w:rsidRPr="0012059F">
        <w:rPr>
          <w:rFonts w:ascii="Times New Roman" w:hAnsi="Times New Roman"/>
          <w:sz w:val="28"/>
          <w:szCs w:val="28"/>
        </w:rPr>
        <w:t>,</w:t>
      </w:r>
      <w:r w:rsidRPr="004604E5">
        <w:rPr>
          <w:rFonts w:ascii="Times New Roman" w:hAnsi="Times New Roman"/>
          <w:sz w:val="28"/>
          <w:szCs w:val="28"/>
        </w:rPr>
        <w:t xml:space="preserve"> </w:t>
      </w:r>
      <w:r w:rsidRPr="000E121A">
        <w:rPr>
          <w:rFonts w:ascii="Times New Roman" w:hAnsi="Times New Roman"/>
          <w:sz w:val="28"/>
          <w:szCs w:val="28"/>
        </w:rPr>
        <w:t>утвержденного приказом Госкорпорации «Росатом» от 16.10.2014 № 1/29-НПА</w:t>
      </w:r>
      <w:r>
        <w:rPr>
          <w:rFonts w:ascii="Times New Roman" w:hAnsi="Times New Roman"/>
          <w:sz w:val="28"/>
          <w:szCs w:val="28"/>
        </w:rPr>
        <w:t>,</w:t>
      </w:r>
      <w:r w:rsidRPr="0012059F">
        <w:rPr>
          <w:rFonts w:ascii="Times New Roman" w:hAnsi="Times New Roman"/>
          <w:sz w:val="28"/>
          <w:szCs w:val="28"/>
        </w:rPr>
        <w:t xml:space="preserve"> </w:t>
      </w:r>
      <w:r w:rsidRPr="000E121A">
        <w:rPr>
          <w:rFonts w:ascii="Times New Roman" w:hAnsi="Times New Roman"/>
          <w:sz w:val="28"/>
          <w:szCs w:val="28"/>
        </w:rPr>
        <w:t>пунктом 1.11 Порядк</w:t>
      </w:r>
      <w:r>
        <w:rPr>
          <w:rFonts w:ascii="Times New Roman" w:hAnsi="Times New Roman"/>
          <w:sz w:val="28"/>
          <w:szCs w:val="28"/>
        </w:rPr>
        <w:t>а</w:t>
      </w:r>
      <w:r w:rsidRPr="000E121A">
        <w:rPr>
          <w:rFonts w:ascii="Times New Roman" w:hAnsi="Times New Roman"/>
          <w:sz w:val="28"/>
          <w:szCs w:val="28"/>
        </w:rPr>
        <w:t xml:space="preserve"> представления сведений о доходах, расходах, об имуществе и обязательствах имущественного характера гражданами, претендующими на замещение должностей Госкорпорации «Росатом», и работниками Госкорпорации «Росатом», замещающими должности, включенные в Перечень должностей Госкорпорации «Росатом», при назначении на которые граждане и при замещении которых работники обязаны представлять такие сведения, утвержденного приказом Госкорпорации «Росатом» от 25.06.2013 № 1/676-П</w:t>
      </w:r>
      <w:r w:rsidRPr="006F589C">
        <w:rPr>
          <w:rFonts w:ascii="Times New Roman" w:hAnsi="Times New Roman"/>
          <w:sz w:val="28"/>
          <w:szCs w:val="28"/>
        </w:rPr>
        <w:t>.</w:t>
      </w:r>
    </w:p>
    <w:p w14:paraId="4AA580AF" w14:textId="77777777" w:rsidR="001530AE" w:rsidRPr="002937E4" w:rsidRDefault="001530AE" w:rsidP="001530AE">
      <w:pPr>
        <w:pStyle w:val="af7"/>
        <w:tabs>
          <w:tab w:val="left" w:pos="1134"/>
        </w:tabs>
        <w:ind w:left="0" w:firstLine="567"/>
        <w:rPr>
          <w:rFonts w:ascii="Times New Roman" w:hAnsi="Times New Roman"/>
          <w:sz w:val="28"/>
          <w:szCs w:val="28"/>
        </w:rPr>
      </w:pPr>
      <w:r>
        <w:rPr>
          <w:rFonts w:ascii="Times New Roman" w:hAnsi="Times New Roman"/>
          <w:sz w:val="28"/>
          <w:szCs w:val="28"/>
        </w:rPr>
        <w:t>Дополнительная информация содержится 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9"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4A469968" w14:textId="77777777" w:rsidR="001530AE" w:rsidRPr="006848CC" w:rsidRDefault="001530AE" w:rsidP="001530AE">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w:t>
      </w:r>
      <w:r w:rsidRPr="006848CC">
        <w:rPr>
          <w:rFonts w:ascii="Times New Roman" w:hAnsi="Times New Roman"/>
          <w:sz w:val="28"/>
          <w:szCs w:val="28"/>
        </w:rPr>
        <w:t>актом организации.</w:t>
      </w:r>
    </w:p>
    <w:p w14:paraId="117810D6" w14:textId="77777777" w:rsidR="001530AE" w:rsidRPr="002937E4" w:rsidRDefault="001530AE" w:rsidP="001530AE">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работника Сведений (частичных Сведений в отношении супруги (супруга) и несовершеннолетних детей).</w:t>
      </w:r>
    </w:p>
    <w:p w14:paraId="462AA45A" w14:textId="77777777" w:rsidR="001530AE" w:rsidRPr="002937E4" w:rsidRDefault="001530AE" w:rsidP="001530A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работником Сведений.</w:t>
      </w:r>
    </w:p>
    <w:p w14:paraId="6CEFFCE4" w14:textId="77777777" w:rsidR="001530AE" w:rsidRPr="002937E4" w:rsidRDefault="001530AE" w:rsidP="001530AE">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4DC59BC2" w14:textId="77777777" w:rsidR="001530AE" w:rsidRPr="002937E4" w:rsidRDefault="001530AE" w:rsidP="001530AE">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1530AE" w:rsidRPr="002937E4" w14:paraId="4B646ED7" w14:textId="77777777" w:rsidTr="000C7110">
        <w:tc>
          <w:tcPr>
            <w:tcW w:w="3223" w:type="dxa"/>
            <w:shd w:val="clear" w:color="auto" w:fill="auto"/>
          </w:tcPr>
          <w:p w14:paraId="30F52EBB"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490E79D3" w14:textId="77777777" w:rsidR="001530AE" w:rsidRPr="002937E4" w:rsidRDefault="001530AE" w:rsidP="000C7110">
            <w:pPr>
              <w:ind w:firstLine="0"/>
              <w:rPr>
                <w:rFonts w:ascii="Times New Roman" w:hAnsi="Times New Roman"/>
                <w:sz w:val="28"/>
                <w:szCs w:val="28"/>
              </w:rPr>
            </w:pPr>
            <w:r w:rsidRPr="000E121A">
              <w:rPr>
                <w:rFonts w:ascii="Times New Roman" w:hAnsi="Times New Roman"/>
                <w:sz w:val="28"/>
                <w:szCs w:val="28"/>
              </w:rPr>
              <w:t>Генеральным директором Госкорпорации «Росатом»</w:t>
            </w:r>
          </w:p>
        </w:tc>
      </w:tr>
      <w:tr w:rsidR="001530AE" w:rsidRPr="002937E4" w14:paraId="26E572B6" w14:textId="77777777" w:rsidTr="000C7110">
        <w:tc>
          <w:tcPr>
            <w:tcW w:w="3223" w:type="dxa"/>
            <w:shd w:val="clear" w:color="auto" w:fill="auto"/>
          </w:tcPr>
          <w:p w14:paraId="66FD0A1E" w14:textId="77777777" w:rsidR="001530AE" w:rsidRPr="002937E4" w:rsidRDefault="001530AE" w:rsidP="000C7110">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1479FCD7" w14:textId="77777777" w:rsidR="001530AE" w:rsidRPr="002937E4" w:rsidRDefault="001530AE" w:rsidP="000C7110">
            <w:pPr>
              <w:ind w:firstLine="0"/>
              <w:rPr>
                <w:rFonts w:ascii="Times New Roman" w:hAnsi="Times New Roman"/>
                <w:sz w:val="28"/>
                <w:szCs w:val="28"/>
              </w:rPr>
            </w:pPr>
            <w:r w:rsidRPr="000E121A">
              <w:rPr>
                <w:rFonts w:ascii="Times New Roman" w:hAnsi="Times New Roman"/>
                <w:sz w:val="28"/>
                <w:szCs w:val="28"/>
              </w:rPr>
              <w:t>Первыми заместителями генерального директора, заместителями генерального директора, главным бухгалтером Госкорпорации «Росатом»</w:t>
            </w:r>
            <w:r w:rsidRPr="002937E4">
              <w:rPr>
                <w:rFonts w:ascii="Times New Roman" w:hAnsi="Times New Roman"/>
                <w:sz w:val="28"/>
                <w:szCs w:val="28"/>
              </w:rPr>
              <w:t xml:space="preserve"> </w:t>
            </w:r>
          </w:p>
        </w:tc>
      </w:tr>
      <w:tr w:rsidR="001530AE" w:rsidRPr="002937E4" w14:paraId="13839C55" w14:textId="77777777" w:rsidTr="000C7110">
        <w:tc>
          <w:tcPr>
            <w:tcW w:w="3223" w:type="dxa"/>
            <w:shd w:val="clear" w:color="auto" w:fill="auto"/>
          </w:tcPr>
          <w:p w14:paraId="4B6E8935" w14:textId="77777777" w:rsidR="001530AE" w:rsidRPr="002937E4" w:rsidRDefault="001530AE" w:rsidP="000C7110">
            <w:pPr>
              <w:ind w:firstLine="0"/>
              <w:rPr>
                <w:rFonts w:ascii="Times New Roman" w:hAnsi="Times New Roman"/>
                <w:sz w:val="28"/>
                <w:szCs w:val="28"/>
              </w:rPr>
            </w:pPr>
            <w:r w:rsidRPr="000E121A">
              <w:rPr>
                <w:rFonts w:ascii="Times New Roman" w:hAnsi="Times New Roman"/>
                <w:sz w:val="28"/>
                <w:szCs w:val="28"/>
              </w:rPr>
              <w:t>В Департамент защиты активов Госкорпорации «Росатом»</w:t>
            </w:r>
            <w:r w:rsidRPr="002937E4">
              <w:rPr>
                <w:rFonts w:ascii="Times New Roman" w:hAnsi="Times New Roman"/>
                <w:sz w:val="28"/>
                <w:szCs w:val="28"/>
              </w:rPr>
              <w:t xml:space="preserve"> </w:t>
            </w:r>
          </w:p>
        </w:tc>
        <w:tc>
          <w:tcPr>
            <w:tcW w:w="7125" w:type="dxa"/>
            <w:shd w:val="clear" w:color="auto" w:fill="auto"/>
          </w:tcPr>
          <w:p w14:paraId="6A928EF7" w14:textId="77777777" w:rsidR="001530AE" w:rsidRPr="002937E4" w:rsidRDefault="001530AE" w:rsidP="000C7110">
            <w:pPr>
              <w:ind w:firstLine="0"/>
              <w:rPr>
                <w:rFonts w:ascii="Times New Roman" w:hAnsi="Times New Roman"/>
                <w:sz w:val="28"/>
                <w:szCs w:val="28"/>
              </w:rPr>
            </w:pPr>
            <w:r w:rsidRPr="000E121A">
              <w:rPr>
                <w:rFonts w:ascii="Times New Roman" w:hAnsi="Times New Roman"/>
                <w:sz w:val="28"/>
                <w:szCs w:val="28"/>
              </w:rPr>
              <w:t>Работниками Госкорпорации «Росатом», замещающими должности, включенные в Перечень должностей Госкорпорации «Росатом», при замещении которых работники Госкорпорации «Росатом»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r w:rsidRPr="000E121A">
              <w:rPr>
                <w:rFonts w:ascii="Times New Roman" w:hAnsi="Times New Roman"/>
                <w:sz w:val="28"/>
                <w:szCs w:val="28"/>
              </w:rPr>
              <w:t>утвержден</w:t>
            </w:r>
            <w:r>
              <w:rPr>
                <w:rFonts w:ascii="Times New Roman" w:hAnsi="Times New Roman"/>
                <w:sz w:val="28"/>
                <w:szCs w:val="28"/>
              </w:rPr>
              <w:t>ный</w:t>
            </w:r>
            <w:r w:rsidRPr="000E121A">
              <w:rPr>
                <w:rFonts w:ascii="Times New Roman" w:hAnsi="Times New Roman"/>
                <w:sz w:val="28"/>
                <w:szCs w:val="28"/>
              </w:rPr>
              <w:t xml:space="preserve"> приказом Госкорпорации «Росатом» от 25 июня 2013 г. № 1/666-П</w:t>
            </w:r>
            <w:r>
              <w:rPr>
                <w:rFonts w:ascii="Times New Roman" w:hAnsi="Times New Roman"/>
                <w:sz w:val="28"/>
                <w:szCs w:val="28"/>
              </w:rPr>
              <w:t xml:space="preserve"> (в </w:t>
            </w:r>
            <w:r w:rsidRPr="00AA27E1">
              <w:rPr>
                <w:rFonts w:ascii="Times New Roman" w:hAnsi="Times New Roman"/>
                <w:sz w:val="28"/>
                <w:szCs w:val="28"/>
              </w:rPr>
              <w:t xml:space="preserve">редакции приказа </w:t>
            </w:r>
            <w:r w:rsidRPr="005F79AB">
              <w:rPr>
                <w:rFonts w:ascii="Times New Roman" w:hAnsi="Times New Roman"/>
                <w:sz w:val="28"/>
                <w:szCs w:val="28"/>
              </w:rPr>
              <w:t>Госкорпорации «Росатом»</w:t>
            </w:r>
            <w:r>
              <w:rPr>
                <w:rFonts w:ascii="Times New Roman" w:hAnsi="Times New Roman"/>
                <w:sz w:val="28"/>
                <w:szCs w:val="28"/>
              </w:rPr>
              <w:t xml:space="preserve"> №</w:t>
            </w:r>
            <w:r w:rsidRPr="004604E5">
              <w:rPr>
                <w:rFonts w:ascii="Times New Roman" w:hAnsi="Times New Roman"/>
                <w:sz w:val="28"/>
                <w:szCs w:val="28"/>
              </w:rPr>
              <w:t xml:space="preserve"> 1/</w:t>
            </w:r>
            <w:r>
              <w:rPr>
                <w:rFonts w:ascii="Times New Roman" w:hAnsi="Times New Roman"/>
                <w:sz w:val="28"/>
                <w:szCs w:val="28"/>
              </w:rPr>
              <w:t>2356</w:t>
            </w:r>
            <w:r w:rsidRPr="004604E5">
              <w:rPr>
                <w:rFonts w:ascii="Times New Roman" w:hAnsi="Times New Roman"/>
                <w:sz w:val="28"/>
                <w:szCs w:val="28"/>
              </w:rPr>
              <w:t>-П</w:t>
            </w:r>
            <w:r>
              <w:rPr>
                <w:rFonts w:ascii="Times New Roman" w:hAnsi="Times New Roman"/>
                <w:sz w:val="28"/>
                <w:szCs w:val="28"/>
              </w:rPr>
              <w:t xml:space="preserve"> от 1</w:t>
            </w:r>
            <w:r w:rsidRPr="004604E5">
              <w:rPr>
                <w:rFonts w:ascii="Times New Roman" w:hAnsi="Times New Roman"/>
                <w:sz w:val="28"/>
                <w:szCs w:val="28"/>
              </w:rPr>
              <w:t>2.12.202</w:t>
            </w:r>
            <w:r>
              <w:rPr>
                <w:rFonts w:ascii="Times New Roman" w:hAnsi="Times New Roman"/>
                <w:sz w:val="28"/>
                <w:szCs w:val="28"/>
              </w:rPr>
              <w:t>3</w:t>
            </w:r>
            <w:r w:rsidRPr="003F7B3B">
              <w:rPr>
                <w:rFonts w:ascii="Times New Roman" w:hAnsi="Times New Roman"/>
                <w:sz w:val="28"/>
                <w:szCs w:val="28"/>
              </w:rPr>
              <w:t>)</w:t>
            </w:r>
          </w:p>
        </w:tc>
      </w:tr>
    </w:tbl>
    <w:p w14:paraId="3B11335C" w14:textId="77777777" w:rsidR="001530AE" w:rsidRPr="002937E4" w:rsidRDefault="001530AE" w:rsidP="001530AE">
      <w:pPr>
        <w:rPr>
          <w:rFonts w:ascii="Times New Roman" w:hAnsi="Times New Roman"/>
          <w:sz w:val="28"/>
          <w:szCs w:val="28"/>
        </w:rPr>
      </w:pPr>
    </w:p>
    <w:p w14:paraId="1DEC1908" w14:textId="77777777" w:rsidR="001530AE" w:rsidRPr="002937E4" w:rsidRDefault="001530AE" w:rsidP="001530A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0588FBC3" w14:textId="77777777" w:rsidR="001530AE" w:rsidRPr="006848CC" w:rsidRDefault="001530AE" w:rsidP="001530A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732F0FA0" w14:textId="4D22E3FB" w:rsidR="001530AE" w:rsidRPr="002937E4" w:rsidRDefault="001530AE" w:rsidP="001530AE">
      <w:pPr>
        <w:pStyle w:val="af7"/>
        <w:numPr>
          <w:ilvl w:val="0"/>
          <w:numId w:val="1"/>
        </w:numPr>
        <w:ind w:left="0" w:firstLine="567"/>
        <w:rPr>
          <w:rFonts w:ascii="Times New Roman" w:hAnsi="Times New Roman"/>
          <w:sz w:val="28"/>
          <w:szCs w:val="28"/>
          <w:lang w:eastAsia="ru-RU"/>
        </w:rPr>
      </w:pPr>
      <w:r>
        <w:rPr>
          <w:rFonts w:ascii="Times New Roman" w:hAnsi="Times New Roman"/>
          <w:i/>
          <w:sz w:val="28"/>
          <w:szCs w:val="28"/>
        </w:rPr>
        <w:t>Пункт исключен (неприменимо для Госкорпорации «Росатом»).</w:t>
      </w:r>
    </w:p>
    <w:p w14:paraId="6F775845" w14:textId="77777777" w:rsidR="001530AE" w:rsidRPr="004B5F02" w:rsidRDefault="001530AE" w:rsidP="001530AE">
      <w:pPr>
        <w:ind w:firstLine="567"/>
        <w:rPr>
          <w:rFonts w:ascii="Times New Roman" w:hAnsi="Times New Roman"/>
          <w:b/>
          <w:sz w:val="28"/>
          <w:szCs w:val="28"/>
        </w:rPr>
      </w:pPr>
      <w:r w:rsidRPr="004B5F02">
        <w:rPr>
          <w:rFonts w:ascii="Times New Roman" w:hAnsi="Times New Roman"/>
          <w:b/>
          <w:sz w:val="28"/>
          <w:szCs w:val="28"/>
        </w:rPr>
        <w:t>Рекомендуемые действия при невозможности представить Сведения вследствие не зависящих от работника обстоятельств</w:t>
      </w:r>
    </w:p>
    <w:p w14:paraId="508245AD" w14:textId="77777777" w:rsidR="001530AE" w:rsidRPr="004B5F02" w:rsidRDefault="001530AE" w:rsidP="001530AE">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В случае невозможности исполнения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w:t>
      </w:r>
      <w:r>
        <w:rPr>
          <w:rFonts w:ascii="Times New Roman" w:hAnsi="Times New Roman"/>
          <w:sz w:val="28"/>
          <w:szCs w:val="28"/>
        </w:rPr>
        <w:t>,</w:t>
      </w:r>
      <w:r w:rsidRPr="004B5F02">
        <w:rPr>
          <w:rFonts w:ascii="Times New Roman" w:hAnsi="Times New Roman"/>
          <w:sz w:val="28"/>
          <w:szCs w:val="28"/>
        </w:rPr>
        <w:t xml:space="preserve"> обязано подать в </w:t>
      </w:r>
      <w:r w:rsidRPr="000E121A">
        <w:rPr>
          <w:rFonts w:ascii="Times New Roman" w:hAnsi="Times New Roman"/>
          <w:sz w:val="28"/>
          <w:szCs w:val="28"/>
        </w:rPr>
        <w:t>Комисси</w:t>
      </w:r>
      <w:r>
        <w:rPr>
          <w:rFonts w:ascii="Times New Roman" w:hAnsi="Times New Roman"/>
          <w:sz w:val="28"/>
          <w:szCs w:val="28"/>
        </w:rPr>
        <w:t>ю</w:t>
      </w:r>
      <w:r w:rsidRPr="000E121A">
        <w:rPr>
          <w:rFonts w:ascii="Times New Roman" w:hAnsi="Times New Roman"/>
          <w:sz w:val="28"/>
          <w:szCs w:val="28"/>
        </w:rPr>
        <w:t xml:space="preserve"> по соблюдению требований к служебному поведению и урегулированию конфликта интересов Госкорпорации «Росатом»</w:t>
      </w:r>
      <w:r w:rsidRPr="004B5F02">
        <w:rPr>
          <w:rFonts w:ascii="Times New Roman" w:hAnsi="Times New Roman"/>
          <w:sz w:val="28"/>
          <w:szCs w:val="28"/>
        </w:rPr>
        <w:t xml:space="preserve">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30B7EC5E" w14:textId="77777777" w:rsidR="001530AE" w:rsidRDefault="001530AE" w:rsidP="001530AE">
      <w:pPr>
        <w:pStyle w:val="af7"/>
        <w:ind w:left="0" w:firstLine="567"/>
        <w:rPr>
          <w:rFonts w:ascii="Times New Roman" w:hAnsi="Times New Roman"/>
          <w:sz w:val="28"/>
          <w:szCs w:val="28"/>
        </w:rPr>
      </w:pPr>
      <w:r w:rsidRPr="004B5F02">
        <w:rPr>
          <w:rFonts w:ascii="Times New Roman" w:hAnsi="Times New Roman"/>
          <w:sz w:val="28"/>
          <w:szCs w:val="28"/>
        </w:rPr>
        <w:t>Конкретные не зависящие от работника обстоятельства приведены в части 4 статьи 13 Федерального закона от 25 декабря 2008 г. № 273-ФЗ "</w:t>
      </w:r>
      <w:r>
        <w:rPr>
          <w:rFonts w:ascii="Times New Roman" w:hAnsi="Times New Roman"/>
          <w:sz w:val="28"/>
          <w:szCs w:val="28"/>
        </w:rPr>
        <w:t xml:space="preserve">О противодействии коррупции".  </w:t>
      </w:r>
    </w:p>
    <w:p w14:paraId="1AF3A8EB" w14:textId="77777777" w:rsidR="001530AE" w:rsidRPr="004B5F02" w:rsidRDefault="001530AE" w:rsidP="001530AE">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w:t>
      </w:r>
      <w:r>
        <w:rPr>
          <w:rFonts w:ascii="Times New Roman" w:hAnsi="Times New Roman"/>
          <w:sz w:val="28"/>
          <w:szCs w:val="28"/>
        </w:rPr>
        <w:t xml:space="preserve">, </w:t>
      </w:r>
      <w:r>
        <w:rPr>
          <w:rFonts w:ascii="Times New Roman" w:hAnsi="Times New Roman"/>
          <w:sz w:val="28"/>
          <w:szCs w:val="28"/>
          <w:lang w:eastAsia="ru-RU"/>
        </w:rPr>
        <w:t xml:space="preserve">забастовки, военные действия, террористические акты, запретительные или ограничительные меры, принимаемые государственными </w:t>
      </w:r>
      <w:r>
        <w:rPr>
          <w:rFonts w:ascii="Times New Roman" w:hAnsi="Times New Roman"/>
          <w:sz w:val="28"/>
          <w:szCs w:val="28"/>
          <w:lang w:eastAsia="ru-RU"/>
        </w:rPr>
        <w:lastRenderedPageBreak/>
        <w:t>органами (в том числе государственными органами иностранных государств) и органами местного самоуправления</w:t>
      </w:r>
      <w:r w:rsidRPr="004B5F02">
        <w:rPr>
          <w:rFonts w:ascii="Times New Roman" w:hAnsi="Times New Roman"/>
          <w:sz w:val="28"/>
          <w:szCs w:val="28"/>
        </w:rPr>
        <w:t>.</w:t>
      </w:r>
    </w:p>
    <w:p w14:paraId="10A3FFE3" w14:textId="77777777" w:rsidR="001530AE" w:rsidRPr="004B5F02" w:rsidRDefault="001530AE" w:rsidP="001530AE">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Уведомление направляется также в случае невозможности по независящим обстоятельствам представления Сведений в отношении самого работника.</w:t>
      </w:r>
    </w:p>
    <w:p w14:paraId="7E9C69FF" w14:textId="77777777" w:rsidR="001530AE" w:rsidRPr="004B5F02" w:rsidRDefault="001530AE" w:rsidP="001530AE">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Исполнение обязанности представить Сведения должно быть обеспечено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519B673A" w14:textId="77777777" w:rsidR="001530AE" w:rsidRPr="002937E4" w:rsidRDefault="001530AE" w:rsidP="001530AE">
      <w:pPr>
        <w:ind w:firstLine="851"/>
        <w:rPr>
          <w:rFonts w:ascii="Times New Roman" w:hAnsi="Times New Roman"/>
          <w:sz w:val="28"/>
          <w:szCs w:val="28"/>
        </w:rPr>
      </w:pPr>
    </w:p>
    <w:p w14:paraId="51D40532" w14:textId="77777777" w:rsidR="001530AE" w:rsidRDefault="001530AE" w:rsidP="001530AE">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4DD822EF" w14:textId="77777777" w:rsidR="001530AE" w:rsidRPr="002937E4" w:rsidRDefault="001530AE" w:rsidP="001530AE">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77C10782" w14:textId="77777777" w:rsidR="001530AE" w:rsidRPr="002937E4" w:rsidRDefault="001530AE" w:rsidP="001530AE">
      <w:pPr>
        <w:ind w:firstLine="851"/>
        <w:jc w:val="center"/>
        <w:rPr>
          <w:rFonts w:ascii="Times New Roman" w:hAnsi="Times New Roman"/>
          <w:b/>
          <w:sz w:val="28"/>
          <w:szCs w:val="28"/>
        </w:rPr>
      </w:pPr>
    </w:p>
    <w:p w14:paraId="4349FA84" w14:textId="77777777" w:rsidR="001530AE" w:rsidRPr="002937E4" w:rsidRDefault="001530AE" w:rsidP="001530A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081C7033" w14:textId="77777777" w:rsidR="001530AE" w:rsidRPr="002937E4" w:rsidRDefault="001530AE" w:rsidP="001530A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46090AA0" w14:textId="77777777" w:rsidR="001530AE" w:rsidRPr="002937E4" w:rsidRDefault="001530AE" w:rsidP="001530AE">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3E97B82" w14:textId="77777777" w:rsidR="001530AE" w:rsidRPr="002937E4" w:rsidRDefault="001530AE" w:rsidP="001530AE">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работника. </w:t>
      </w:r>
      <w:r w:rsidRPr="00B95D54">
        <w:rPr>
          <w:rFonts w:ascii="Times New Roman" w:hAnsi="Times New Roman"/>
          <w:sz w:val="28"/>
          <w:szCs w:val="28"/>
        </w:rPr>
        <w:t>При этом разделом 2 справки предусмотрен случай, при котором 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работника.</w:t>
      </w:r>
    </w:p>
    <w:p w14:paraId="0F340CD6" w14:textId="77777777" w:rsidR="001530AE" w:rsidRPr="002937E4" w:rsidRDefault="001530AE" w:rsidP="001530A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5ADD22B7" w14:textId="77777777" w:rsidR="001530AE" w:rsidRPr="002937E4" w:rsidRDefault="001530AE" w:rsidP="001530AE">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089B06D" w14:textId="77777777" w:rsidR="001530AE" w:rsidRPr="002A406B" w:rsidRDefault="001530AE" w:rsidP="001530AE">
      <w:pPr>
        <w:pStyle w:val="af7"/>
        <w:numPr>
          <w:ilvl w:val="0"/>
          <w:numId w:val="1"/>
        </w:numPr>
        <w:ind w:left="0" w:firstLine="567"/>
        <w:rPr>
          <w:rFonts w:ascii="Times New Roman" w:hAnsi="Times New Roman"/>
          <w:sz w:val="28"/>
          <w:szCs w:val="28"/>
        </w:rPr>
      </w:pPr>
      <w:r w:rsidRPr="002A406B">
        <w:rPr>
          <w:rFonts w:ascii="Times New Roman" w:hAnsi="Times New Roman"/>
          <w:sz w:val="28"/>
          <w:szCs w:val="28"/>
        </w:rPr>
        <w:t>СПО "Справки БК" размещено на официальном сайте Президента Российской Федерации (</w:t>
      </w:r>
      <w:hyperlink r:id="rId10" w:tooltip="http://www.kremlin.ru/structure/additional/12" w:history="1">
        <w:r w:rsidRPr="002A406B">
          <w:rPr>
            <w:rStyle w:val="aff5"/>
            <w:rFonts w:ascii="Times New Roman" w:hAnsi="Times New Roman"/>
            <w:sz w:val="28"/>
            <w:szCs w:val="28"/>
          </w:rPr>
          <w:t>http://www.kremlin.ru/structure/additional/12</w:t>
        </w:r>
      </w:hyperlink>
      <w:r w:rsidRPr="002A406B">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1" w:tooltip="https://gossluzhba.gov.ru/anticorruption/spravki_bk" w:history="1">
        <w:r w:rsidRPr="002A406B">
          <w:rPr>
            <w:rStyle w:val="aff5"/>
            <w:rFonts w:ascii="Times New Roman" w:hAnsi="Times New Roman"/>
            <w:sz w:val="28"/>
            <w:szCs w:val="28"/>
          </w:rPr>
          <w:t>https://gossluzhba.gov.ru/anticorruption/spravki_bk</w:t>
        </w:r>
      </w:hyperlink>
      <w:r w:rsidRPr="002A406B">
        <w:rPr>
          <w:rFonts w:ascii="Times New Roman" w:hAnsi="Times New Roman"/>
          <w:sz w:val="28"/>
          <w:szCs w:val="28"/>
        </w:rPr>
        <w:t>).</w:t>
      </w:r>
    </w:p>
    <w:p w14:paraId="6D423FA7" w14:textId="77777777" w:rsidR="001530AE" w:rsidRDefault="001530AE" w:rsidP="001530AE">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lastRenderedPageBreak/>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14:paraId="2190E5D4" w14:textId="77777777" w:rsidR="001530AE" w:rsidRPr="002937E4" w:rsidRDefault="001530AE" w:rsidP="001530AE">
      <w:pPr>
        <w:pStyle w:val="af7"/>
        <w:ind w:left="0" w:firstLine="567"/>
        <w:rPr>
          <w:rFonts w:ascii="Times New Roman" w:hAnsi="Times New Roman"/>
          <w:sz w:val="28"/>
          <w:szCs w:val="28"/>
        </w:rPr>
      </w:pPr>
      <w:r w:rsidRPr="00B22F77">
        <w:rPr>
          <w:rFonts w:ascii="Times New Roman" w:hAnsi="Times New Roman"/>
          <w:sz w:val="28"/>
          <w:szCs w:val="28"/>
        </w:rPr>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14:paraId="4ECDA8BE" w14:textId="77777777" w:rsidR="001530AE" w:rsidRPr="002937E4" w:rsidRDefault="001530AE" w:rsidP="001530AE">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42CF59BD" w14:textId="77777777" w:rsidR="001530AE" w:rsidRPr="002937E4" w:rsidRDefault="001530AE" w:rsidP="001530AE">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27B283E6" w14:textId="77777777" w:rsidR="001530AE" w:rsidRPr="002937E4" w:rsidRDefault="001530AE" w:rsidP="001530AE">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067AD90A" w14:textId="77777777" w:rsidR="001530AE" w:rsidRPr="002937E4" w:rsidRDefault="001530AE" w:rsidP="001530AE">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31E4F6E0" w14:textId="77777777" w:rsidR="001530AE" w:rsidRPr="006848CC" w:rsidRDefault="001530AE" w:rsidP="001530AE">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37DFC997" w14:textId="77777777" w:rsidR="001530AE" w:rsidRPr="00401035" w:rsidRDefault="001530AE" w:rsidP="001530AE">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1F457402" w14:textId="77777777" w:rsidR="001530AE" w:rsidRPr="006848CC" w:rsidRDefault="001530AE" w:rsidP="001530AE">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46803583" w14:textId="77777777" w:rsidR="001530AE" w:rsidRPr="006848CC" w:rsidRDefault="001530AE" w:rsidP="001530AE">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Печатать справки рекомендуется только на одной стороне листа. </w:t>
      </w:r>
    </w:p>
    <w:p w14:paraId="3F91B2B0" w14:textId="77777777" w:rsidR="001530AE" w:rsidRPr="00234327" w:rsidRDefault="001530AE" w:rsidP="001530AE">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Pr>
          <w:rFonts w:ascii="Times New Roman" w:hAnsi="Times New Roman"/>
          <w:sz w:val="28"/>
          <w:szCs w:val="28"/>
        </w:rPr>
        <w:t>соответствующую</w:t>
      </w:r>
      <w:r w:rsidRPr="00234327">
        <w:rPr>
          <w:rFonts w:ascii="Times New Roman" w:hAnsi="Times New Roman"/>
          <w:sz w:val="28"/>
          <w:szCs w:val="28"/>
        </w:rPr>
        <w:t xml:space="preserve"> дату. Сведения об официальных курсах валют на заданную дату, устанавливаемых Банком России, размещены на его официальном сайте: </w:t>
      </w:r>
      <w:hyperlink r:id="rId12"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5380EA72" w14:textId="77777777" w:rsidR="001530AE" w:rsidRPr="006848CC" w:rsidRDefault="001530AE" w:rsidP="001530AE">
      <w:pPr>
        <w:pStyle w:val="af7"/>
        <w:tabs>
          <w:tab w:val="left" w:pos="851"/>
        </w:tabs>
        <w:ind w:left="0" w:firstLine="0"/>
        <w:jc w:val="center"/>
        <w:rPr>
          <w:rFonts w:ascii="Times New Roman" w:hAnsi="Times New Roman"/>
          <w:b/>
          <w:sz w:val="28"/>
          <w:szCs w:val="28"/>
        </w:rPr>
      </w:pPr>
    </w:p>
    <w:p w14:paraId="13AEEF75" w14:textId="77777777" w:rsidR="001530AE" w:rsidRPr="006848CC" w:rsidRDefault="001530AE" w:rsidP="001530AE">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9251F64" w14:textId="77777777" w:rsidR="001530AE" w:rsidRPr="00401035" w:rsidRDefault="001530AE" w:rsidP="001530AE">
      <w:pPr>
        <w:pStyle w:val="af7"/>
        <w:tabs>
          <w:tab w:val="left" w:pos="851"/>
        </w:tabs>
        <w:ind w:left="0" w:firstLine="851"/>
        <w:jc w:val="center"/>
        <w:rPr>
          <w:rFonts w:ascii="Times New Roman" w:hAnsi="Times New Roman"/>
          <w:b/>
          <w:sz w:val="28"/>
          <w:szCs w:val="28"/>
        </w:rPr>
      </w:pPr>
    </w:p>
    <w:p w14:paraId="60320888" w14:textId="77777777" w:rsidR="001530AE" w:rsidRPr="006848CC" w:rsidRDefault="001530AE" w:rsidP="001530AE">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7A7E3500" w14:textId="77777777" w:rsidR="001530AE" w:rsidRPr="006848CC" w:rsidRDefault="001530AE" w:rsidP="001530AE">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w:t>
      </w:r>
      <w:r w:rsidRPr="006848CC">
        <w:rPr>
          <w:rStyle w:val="af5"/>
          <w:rFonts w:ascii="Times New Roman" w:hAnsi="Times New Roman" w:cs="Times New Roman"/>
          <w:color w:val="000000"/>
          <w:sz w:val="28"/>
          <w:szCs w:val="28"/>
        </w:rPr>
        <w:lastRenderedPageBreak/>
        <w:t xml:space="preserve">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56C43AE8" w14:textId="77777777" w:rsidR="001530AE" w:rsidRPr="006848CC" w:rsidRDefault="001530AE" w:rsidP="001530AE">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4114C480" w14:textId="77777777" w:rsidR="001530AE" w:rsidRPr="006848CC" w:rsidRDefault="001530AE" w:rsidP="001530AE">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54C343C2" w14:textId="77777777" w:rsidR="001530AE" w:rsidRPr="006848CC" w:rsidRDefault="001530AE" w:rsidP="001530AE">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620B3A79" w14:textId="77777777" w:rsidR="001530AE" w:rsidRPr="006848CC" w:rsidRDefault="001530AE" w:rsidP="001530AE">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63CF1B5B" w14:textId="77777777" w:rsidR="001530AE" w:rsidRPr="006848CC" w:rsidRDefault="001530AE" w:rsidP="001530AE">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B596560" w14:textId="77777777" w:rsidR="001530AE" w:rsidRDefault="001530AE" w:rsidP="001530AE">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4F92DC41" w14:textId="77777777" w:rsidR="001530AE" w:rsidRPr="006848CC" w:rsidRDefault="001530AE" w:rsidP="001530AE">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0189549" w14:textId="77777777" w:rsidR="001530AE" w:rsidRPr="006848CC" w:rsidRDefault="001530AE" w:rsidP="001530AE">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5A23EC08" w14:textId="77777777" w:rsidR="001530AE" w:rsidRPr="006848CC" w:rsidRDefault="001530AE" w:rsidP="001530AE">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w:t>
      </w:r>
      <w:r w:rsidRPr="006848CC">
        <w:rPr>
          <w:rFonts w:ascii="Times New Roman" w:hAnsi="Times New Roman" w:cs="Times New Roman"/>
          <w:sz w:val="28"/>
          <w:szCs w:val="28"/>
        </w:rPr>
        <w:lastRenderedPageBreak/>
        <w:t>(самозанятые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2F22D8EE" w14:textId="77777777" w:rsidR="001530AE" w:rsidRPr="006848CC" w:rsidRDefault="001530AE" w:rsidP="001530AE">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14:paraId="66E8FD1F" w14:textId="77777777" w:rsidR="001530AE" w:rsidRPr="006848CC" w:rsidRDefault="001530AE" w:rsidP="001530AE">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1343863A" w14:textId="77777777" w:rsidR="001530AE" w:rsidRPr="006848CC" w:rsidRDefault="001530AE" w:rsidP="001530AE">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20810B21" w14:textId="77777777" w:rsidR="001530AE" w:rsidRPr="006848CC" w:rsidRDefault="001530AE" w:rsidP="001530AE">
      <w:pPr>
        <w:rPr>
          <w:rFonts w:ascii="Times New Roman" w:hAnsi="Times New Roman"/>
          <w:sz w:val="28"/>
          <w:szCs w:val="28"/>
        </w:rPr>
      </w:pPr>
    </w:p>
    <w:p w14:paraId="1194C356" w14:textId="77777777" w:rsidR="001530AE" w:rsidRPr="006848CC" w:rsidRDefault="001530AE" w:rsidP="001530AE">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131685A0" w14:textId="77777777" w:rsidR="001530AE" w:rsidRPr="006848CC" w:rsidRDefault="001530AE" w:rsidP="001530AE">
      <w:pPr>
        <w:ind w:firstLine="851"/>
        <w:jc w:val="center"/>
        <w:rPr>
          <w:rFonts w:ascii="Times New Roman" w:hAnsi="Times New Roman"/>
          <w:b/>
          <w:sz w:val="28"/>
          <w:szCs w:val="28"/>
        </w:rPr>
      </w:pPr>
    </w:p>
    <w:p w14:paraId="6210F442"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3F777D77" w14:textId="77777777" w:rsidR="001530AE" w:rsidRPr="006848CC" w:rsidRDefault="001530AE" w:rsidP="001530AE">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работника, то денежные средства подлежат отражению в рассматриваемом разделе справки работника).</w:t>
      </w:r>
    </w:p>
    <w:p w14:paraId="661510E0" w14:textId="77777777" w:rsidR="001530AE" w:rsidRPr="00401035" w:rsidRDefault="001530AE" w:rsidP="001530AE">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13548A0"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Pr>
          <w:rFonts w:ascii="Times New Roman" w:hAnsi="Times New Roman"/>
          <w:sz w:val="28"/>
          <w:szCs w:val="28"/>
        </w:rPr>
        <w:t>С</w:t>
      </w:r>
      <w:r w:rsidRPr="006848CC">
        <w:rPr>
          <w:rFonts w:ascii="Times New Roman" w:hAnsi="Times New Roman"/>
          <w:sz w:val="28"/>
          <w:szCs w:val="28"/>
        </w:rPr>
        <w:t xml:space="preserve">правке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Pr>
          <w:rFonts w:ascii="Times New Roman" w:hAnsi="Times New Roman"/>
          <w:sz w:val="28"/>
          <w:szCs w:val="28"/>
        </w:rPr>
        <w:t>С</w:t>
      </w:r>
      <w:r w:rsidRPr="006848CC">
        <w:rPr>
          <w:rFonts w:ascii="Times New Roman" w:hAnsi="Times New Roman"/>
          <w:sz w:val="28"/>
          <w:szCs w:val="28"/>
        </w:rPr>
        <w:t xml:space="preserve">правку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04300782" w14:textId="77777777" w:rsidR="001530AE" w:rsidRPr="006848CC" w:rsidRDefault="001530AE" w:rsidP="001530AE">
      <w:pPr>
        <w:ind w:firstLine="567"/>
        <w:rPr>
          <w:rFonts w:ascii="Times New Roman" w:hAnsi="Times New Roman"/>
          <w:sz w:val="28"/>
          <w:szCs w:val="28"/>
        </w:rPr>
      </w:pPr>
      <w:r>
        <w:rPr>
          <w:rFonts w:ascii="Times New Roman" w:hAnsi="Times New Roman"/>
          <w:sz w:val="28"/>
          <w:szCs w:val="28"/>
        </w:rPr>
        <w:lastRenderedPageBreak/>
        <w:t>Р</w:t>
      </w:r>
      <w:r w:rsidRPr="006848CC">
        <w:rPr>
          <w:rFonts w:ascii="Times New Roman" w:hAnsi="Times New Roman"/>
          <w:sz w:val="28"/>
          <w:szCs w:val="28"/>
        </w:rPr>
        <w:t xml:space="preserve">аботник может представить пояснения, если его доходы, указанные в разделе 1 справки и в </w:t>
      </w:r>
      <w:r>
        <w:rPr>
          <w:rFonts w:ascii="Times New Roman" w:hAnsi="Times New Roman"/>
          <w:sz w:val="28"/>
          <w:szCs w:val="28"/>
        </w:rPr>
        <w:t>С</w:t>
      </w:r>
      <w:r w:rsidRPr="006848CC">
        <w:rPr>
          <w:rFonts w:ascii="Times New Roman" w:hAnsi="Times New Roman"/>
          <w:sz w:val="28"/>
          <w:szCs w:val="28"/>
        </w:rPr>
        <w:t xml:space="preserve">правке </w:t>
      </w:r>
      <w:r>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419CB07D"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трудоустройство в </w:t>
      </w:r>
      <w:r w:rsidRPr="003F7B3B">
        <w:rPr>
          <w:rFonts w:ascii="Times New Roman" w:hAnsi="Times New Roman"/>
          <w:sz w:val="28"/>
          <w:szCs w:val="28"/>
        </w:rPr>
        <w:t>Госкорпорацию «Росатом»</w:t>
      </w:r>
      <w:r w:rsidRPr="006F589C">
        <w:rPr>
          <w:rFonts w:ascii="Times New Roman" w:hAnsi="Times New Roman"/>
          <w:sz w:val="28"/>
          <w:szCs w:val="28"/>
        </w:rPr>
        <w:t xml:space="preserve"> </w:t>
      </w:r>
      <w:r w:rsidRPr="006848CC">
        <w:rPr>
          <w:rFonts w:ascii="Times New Roman" w:hAnsi="Times New Roman"/>
          <w:sz w:val="28"/>
          <w:szCs w:val="28"/>
        </w:rPr>
        <w:t xml:space="preserve">состоялось в отчетном периоде (смена основного места работы), доход, полученный по предыдущему месту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332B6FF8" w14:textId="77777777" w:rsidR="001530AE" w:rsidRPr="006848CC" w:rsidRDefault="001530AE" w:rsidP="001530AE">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Pr>
          <w:rFonts w:ascii="Times New Roman" w:hAnsi="Times New Roman"/>
          <w:b/>
          <w:sz w:val="28"/>
          <w:szCs w:val="28"/>
        </w:rPr>
        <w:t>й</w:t>
      </w:r>
      <w:r w:rsidRPr="004C789B">
        <w:rPr>
          <w:rFonts w:ascii="Times New Roman" w:hAnsi="Times New Roman"/>
          <w:b/>
          <w:sz w:val="28"/>
          <w:szCs w:val="28"/>
        </w:rPr>
        <w:t xml:space="preserve"> </w:t>
      </w:r>
      <w:r>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24735EA7" w14:textId="77777777" w:rsidR="001530AE" w:rsidRPr="00837436" w:rsidRDefault="001530AE" w:rsidP="001530AE">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7902F32C" w14:textId="77777777" w:rsidR="001530AE" w:rsidRPr="00837436" w:rsidRDefault="001530AE" w:rsidP="001530AE">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Pr>
          <w:rFonts w:ascii="Times New Roman" w:hAnsi="Times New Roman"/>
          <w:sz w:val="28"/>
          <w:szCs w:val="28"/>
        </w:rPr>
        <w:t>симо от объекта налогообложения.</w:t>
      </w:r>
      <w:r w:rsidRPr="00837436">
        <w:rPr>
          <w:rFonts w:ascii="Times New Roman" w:hAnsi="Times New Roman"/>
          <w:sz w:val="28"/>
          <w:szCs w:val="28"/>
        </w:rPr>
        <w:t xml:space="preserve"> При этом работник может представить пояснения по существу доходов от предпринимательской деятельности, полученных им</w:t>
      </w:r>
      <w:r>
        <w:rPr>
          <w:rFonts w:ascii="Times New Roman" w:hAnsi="Times New Roman"/>
          <w:sz w:val="28"/>
          <w:szCs w:val="28"/>
        </w:rPr>
        <w:t xml:space="preserve"> </w:t>
      </w:r>
      <w:r w:rsidRPr="000E121A">
        <w:rPr>
          <w:rFonts w:ascii="Times New Roman" w:hAnsi="Times New Roman"/>
          <w:sz w:val="28"/>
          <w:szCs w:val="28"/>
        </w:rPr>
        <w:t>(до трудоустройства в Госкорпорацию «Росатом», либо до замещения должности, предусмотренной Перечнем должностей)</w:t>
      </w:r>
      <w:r>
        <w:rPr>
          <w:rStyle w:val="afb"/>
          <w:rFonts w:ascii="Times New Roman" w:hAnsi="Times New Roman"/>
          <w:sz w:val="28"/>
          <w:szCs w:val="28"/>
        </w:rPr>
        <w:footnoteReference w:id="1"/>
      </w:r>
      <w:r w:rsidRPr="0012059F">
        <w:rPr>
          <w:rFonts w:ascii="Times New Roman" w:hAnsi="Times New Roman"/>
          <w:sz w:val="28"/>
          <w:szCs w:val="28"/>
        </w:rPr>
        <w:t xml:space="preserve"> </w:t>
      </w:r>
      <w:r w:rsidRPr="00837436">
        <w:rPr>
          <w:rFonts w:ascii="Times New Roman" w:hAnsi="Times New Roman"/>
          <w:sz w:val="28"/>
          <w:szCs w:val="28"/>
        </w:rPr>
        <w:t xml:space="preserve"> или членами его семьи, и приложить их к справке;</w:t>
      </w:r>
    </w:p>
    <w:p w14:paraId="0137DC45" w14:textId="77777777" w:rsidR="001530AE" w:rsidRPr="00837436" w:rsidRDefault="001530AE" w:rsidP="001530AE">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709EB27" w14:textId="77777777" w:rsidR="001530AE" w:rsidRPr="00837436" w:rsidRDefault="001530AE" w:rsidP="001530AE">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Pr="0078642E">
        <w:rPr>
          <w:rFonts w:ascii="Times New Roman" w:hAnsi="Times New Roman"/>
          <w:sz w:val="28"/>
          <w:szCs w:val="28"/>
        </w:rPr>
        <w:t>.</w:t>
      </w:r>
    </w:p>
    <w:p w14:paraId="328F17D4" w14:textId="77777777" w:rsidR="001530AE" w:rsidRPr="002F3898" w:rsidRDefault="001530AE" w:rsidP="001530AE">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 xml:space="preserve">"Доход по основному месту работы" </w:t>
      </w:r>
      <w:r w:rsidRPr="00837436">
        <w:rPr>
          <w:rFonts w:ascii="Times New Roman" w:hAnsi="Times New Roman"/>
          <w:sz w:val="28"/>
          <w:szCs w:val="28"/>
        </w:rPr>
        <w:t xml:space="preserve">отражается доход от </w:t>
      </w:r>
      <w:r>
        <w:rPr>
          <w:rFonts w:ascii="Times New Roman" w:hAnsi="Times New Roman"/>
          <w:sz w:val="28"/>
          <w:szCs w:val="28"/>
        </w:rPr>
        <w:t xml:space="preserve">основного вида </w:t>
      </w:r>
      <w:r w:rsidRPr="00837436">
        <w:rPr>
          <w:rFonts w:ascii="Times New Roman" w:hAnsi="Times New Roman"/>
          <w:sz w:val="28"/>
          <w:szCs w:val="28"/>
        </w:rPr>
        <w:t xml:space="preserve">предпринимательской деятельности, осуществляемой с применением </w:t>
      </w:r>
      <w:r>
        <w:rPr>
          <w:rFonts w:ascii="Times New Roman" w:hAnsi="Times New Roman"/>
          <w:sz w:val="28"/>
          <w:szCs w:val="28"/>
        </w:rPr>
        <w:t xml:space="preserve">одного из перечисленных </w:t>
      </w:r>
      <w:r w:rsidRPr="00837436">
        <w:rPr>
          <w:rFonts w:ascii="Times New Roman" w:hAnsi="Times New Roman"/>
          <w:sz w:val="28"/>
          <w:szCs w:val="28"/>
        </w:rPr>
        <w:t>специальн</w:t>
      </w:r>
      <w:r>
        <w:rPr>
          <w:rFonts w:ascii="Times New Roman" w:hAnsi="Times New Roman"/>
          <w:sz w:val="28"/>
          <w:szCs w:val="28"/>
        </w:rPr>
        <w:t>ых</w:t>
      </w:r>
      <w:r w:rsidRPr="00837436">
        <w:rPr>
          <w:rFonts w:ascii="Times New Roman" w:hAnsi="Times New Roman"/>
          <w:sz w:val="28"/>
          <w:szCs w:val="28"/>
        </w:rPr>
        <w:t xml:space="preserve"> налогов</w:t>
      </w:r>
      <w:r>
        <w:rPr>
          <w:rFonts w:ascii="Times New Roman" w:hAnsi="Times New Roman"/>
          <w:sz w:val="28"/>
          <w:szCs w:val="28"/>
        </w:rPr>
        <w:t>ых</w:t>
      </w:r>
      <w:r w:rsidRPr="00837436">
        <w:rPr>
          <w:rFonts w:ascii="Times New Roman" w:hAnsi="Times New Roman"/>
          <w:sz w:val="28"/>
          <w:szCs w:val="28"/>
        </w:rPr>
        <w:t xml:space="preserve"> режим</w:t>
      </w:r>
      <w:r>
        <w:rPr>
          <w:rFonts w:ascii="Times New Roman" w:hAnsi="Times New Roman"/>
          <w:sz w:val="28"/>
          <w:szCs w:val="28"/>
        </w:rPr>
        <w:t>ов</w:t>
      </w:r>
      <w:r w:rsidRPr="00837436">
        <w:rPr>
          <w:rFonts w:ascii="Times New Roman" w:hAnsi="Times New Roman"/>
          <w:sz w:val="28"/>
          <w:szCs w:val="28"/>
        </w:rPr>
        <w:t>, а в строке</w:t>
      </w:r>
      <w:r w:rsidRPr="00837436">
        <w:rPr>
          <w:rFonts w:ascii="Times New Roman" w:hAnsi="Times New Roman"/>
          <w:b/>
          <w:sz w:val="28"/>
          <w:szCs w:val="28"/>
        </w:rPr>
        <w:t xml:space="preserve"> </w:t>
      </w:r>
      <w:r>
        <w:rPr>
          <w:rFonts w:ascii="Times New Roman" w:hAnsi="Times New Roman"/>
          <w:b/>
          <w:sz w:val="28"/>
          <w:szCs w:val="28"/>
        </w:rPr>
        <w:t>"</w:t>
      </w:r>
      <w:r w:rsidRPr="00837436">
        <w:rPr>
          <w:rFonts w:ascii="Times New Roman" w:hAnsi="Times New Roman"/>
          <w:b/>
          <w:sz w:val="28"/>
          <w:szCs w:val="28"/>
        </w:rPr>
        <w:t>Иные доходы</w:t>
      </w:r>
      <w:r>
        <w:rPr>
          <w:rFonts w:ascii="Times New Roman" w:hAnsi="Times New Roman"/>
          <w:b/>
          <w:sz w:val="28"/>
          <w:szCs w:val="28"/>
        </w:rPr>
        <w:t>"</w:t>
      </w:r>
      <w:r w:rsidRPr="00837436">
        <w:rPr>
          <w:rFonts w:ascii="Times New Roman" w:hAnsi="Times New Roman"/>
          <w:b/>
          <w:sz w:val="28"/>
          <w:szCs w:val="28"/>
        </w:rPr>
        <w:t xml:space="preserve"> </w:t>
      </w:r>
      <w:r w:rsidRPr="00837436">
        <w:rPr>
          <w:rFonts w:ascii="Times New Roman" w:hAnsi="Times New Roman"/>
          <w:sz w:val="28"/>
          <w:szCs w:val="28"/>
        </w:rPr>
        <w:t xml:space="preserve">отражается доход, полученный от </w:t>
      </w:r>
      <w:r>
        <w:rPr>
          <w:rFonts w:ascii="Times New Roman" w:hAnsi="Times New Roman"/>
          <w:sz w:val="28"/>
          <w:szCs w:val="28"/>
        </w:rPr>
        <w:t xml:space="preserve">других видов </w:t>
      </w:r>
      <w:r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Pr>
          <w:rFonts w:ascii="Times New Roman" w:hAnsi="Times New Roman"/>
          <w:sz w:val="28"/>
          <w:szCs w:val="28"/>
        </w:rPr>
        <w:t xml:space="preserve"> </w:t>
      </w:r>
      <w:r w:rsidRPr="00191144">
        <w:rPr>
          <w:rFonts w:ascii="Times New Roman" w:hAnsi="Times New Roman"/>
          <w:sz w:val="28"/>
          <w:szCs w:val="28"/>
        </w:rPr>
        <w:t>(с разбивкой по суммам дохода и указанием применяемого специального налогового режима).</w:t>
      </w:r>
    </w:p>
    <w:p w14:paraId="3691EB18"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16F4D1B6"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491DEC5D"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содержатся в письме Минтруда России от 19 апреля 2021 г. № 28-6/10/В-4623 (</w:t>
      </w:r>
      <w:hyperlink r:id="rId13"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1C017CEF" w14:textId="77777777" w:rsidR="001530AE" w:rsidRPr="006848CC" w:rsidRDefault="001530AE" w:rsidP="001530AE">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0022ABC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Pr>
          <w:rFonts w:ascii="Times New Roman" w:hAnsi="Times New Roman"/>
          <w:sz w:val="28"/>
          <w:szCs w:val="28"/>
        </w:rPr>
        <w:t>С</w:t>
      </w:r>
      <w:r w:rsidRPr="006848CC">
        <w:rPr>
          <w:rFonts w:ascii="Times New Roman" w:hAnsi="Times New Roman"/>
          <w:sz w:val="28"/>
          <w:szCs w:val="28"/>
        </w:rPr>
        <w:t xml:space="preserve">правке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D259C2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36E58035" w14:textId="77777777" w:rsidR="001530AE" w:rsidRPr="006848CC" w:rsidRDefault="001530AE" w:rsidP="001530AE">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D743DE8"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0F77C028" w14:textId="77777777" w:rsidR="001530AE" w:rsidRPr="006848CC" w:rsidRDefault="001530AE" w:rsidP="001530AE">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Pr="002F3898">
        <w:rPr>
          <w:b/>
          <w:color w:val="auto"/>
          <w:sz w:val="28"/>
          <w:szCs w:val="28"/>
        </w:rPr>
        <w:t>"Доход от педагогической и научной деятельности"</w:t>
      </w:r>
      <w:r>
        <w:rPr>
          <w:color w:val="auto"/>
          <w:sz w:val="28"/>
          <w:szCs w:val="28"/>
        </w:rPr>
        <w:t xml:space="preserve"> и</w:t>
      </w:r>
      <w:r w:rsidRPr="002F3898">
        <w:rPr>
          <w:color w:val="auto"/>
          <w:sz w:val="28"/>
          <w:szCs w:val="28"/>
        </w:rPr>
        <w:t xml:space="preserve"> </w:t>
      </w:r>
      <w:r w:rsidRPr="002F3898">
        <w:rPr>
          <w:b/>
          <w:color w:val="auto"/>
          <w:sz w:val="28"/>
          <w:szCs w:val="28"/>
        </w:rPr>
        <w:t>"Доход от иной творческой деятельности"</w:t>
      </w:r>
      <w:r>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00136DF7" w14:textId="77777777" w:rsidR="001530AE" w:rsidRPr="006848CC" w:rsidRDefault="001530AE" w:rsidP="001530AE">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046E4F63"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16E8345A"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Сведения о наличии соответствующих банковских счетов и вкладов указываются в разделе 4 справки.</w:t>
      </w:r>
    </w:p>
    <w:p w14:paraId="652D2858"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 xml:space="preserve">в рублях по курсу Банка России на дату получения дохода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w:t>
      </w:r>
      <w:r>
        <w:rPr>
          <w:rFonts w:ascii="Times New Roman" w:eastAsia="Times New Roman" w:hAnsi="Times New Roman"/>
          <w:sz w:val="28"/>
          <w:szCs w:val="28"/>
          <w:lang w:eastAsia="ru-RU"/>
        </w:rPr>
        <w:t>Р</w:t>
      </w:r>
      <w:r w:rsidRPr="006848CC">
        <w:rPr>
          <w:rFonts w:ascii="Times New Roman" w:eastAsia="Times New Roman" w:hAnsi="Times New Roman"/>
          <w:sz w:val="28"/>
          <w:szCs w:val="28"/>
          <w:lang w:eastAsia="ru-RU"/>
        </w:rPr>
        <w:t>екомендаций)</w:t>
      </w:r>
      <w:r w:rsidRPr="006848CC">
        <w:rPr>
          <w:rFonts w:ascii="Times New Roman" w:hAnsi="Times New Roman"/>
          <w:sz w:val="28"/>
          <w:szCs w:val="28"/>
        </w:rPr>
        <w:t xml:space="preserve">. </w:t>
      </w:r>
    </w:p>
    <w:p w14:paraId="1071A2D7" w14:textId="77777777" w:rsidR="001530AE" w:rsidRPr="006848CC" w:rsidRDefault="001530AE" w:rsidP="001530AE">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работника либо по его поручению на счета третьих лиц. </w:t>
      </w:r>
    </w:p>
    <w:p w14:paraId="7280BE76" w14:textId="77777777" w:rsidR="001530AE" w:rsidRPr="006D6F6F" w:rsidRDefault="001530AE" w:rsidP="001530AE">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 xml:space="preserve">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w:t>
      </w:r>
      <w:r>
        <w:rPr>
          <w:rFonts w:ascii="Times New Roman" w:eastAsia="Times New Roman" w:hAnsi="Times New Roman"/>
          <w:sz w:val="28"/>
          <w:szCs w:val="28"/>
          <w:lang w:eastAsia="ru-RU"/>
        </w:rPr>
        <w:t>Р</w:t>
      </w:r>
      <w:r w:rsidRPr="006D6F6F">
        <w:rPr>
          <w:rFonts w:ascii="Times New Roman" w:eastAsia="Times New Roman" w:hAnsi="Times New Roman"/>
          <w:sz w:val="28"/>
          <w:szCs w:val="28"/>
          <w:lang w:eastAsia="ru-RU"/>
        </w:rPr>
        <w:t>екомендаций)</w:t>
      </w:r>
      <w:r w:rsidRPr="006D6F6F">
        <w:rPr>
          <w:rFonts w:ascii="Times New Roman" w:hAnsi="Times New Roman"/>
          <w:sz w:val="28"/>
          <w:szCs w:val="28"/>
        </w:rPr>
        <w:t xml:space="preserve">. </w:t>
      </w:r>
    </w:p>
    <w:p w14:paraId="5017A316" w14:textId="77777777" w:rsidR="001530AE" w:rsidRPr="006848CC" w:rsidRDefault="001530AE" w:rsidP="001530AE">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Pr>
          <w:rFonts w:ascii="Times New Roman" w:hAnsi="Times New Roman"/>
          <w:sz w:val="28"/>
          <w:szCs w:val="28"/>
        </w:rPr>
        <w:t xml:space="preserve"> (за исключением </w:t>
      </w:r>
      <w:r w:rsidRPr="00191144">
        <w:rPr>
          <w:rFonts w:ascii="Times New Roman" w:hAnsi="Times New Roman"/>
          <w:sz w:val="28"/>
          <w:szCs w:val="28"/>
        </w:rPr>
        <w:t>случая, указанного</w:t>
      </w:r>
      <w:r>
        <w:rPr>
          <w:rFonts w:ascii="Times New Roman" w:hAnsi="Times New Roman"/>
          <w:sz w:val="28"/>
          <w:szCs w:val="28"/>
        </w:rPr>
        <w:t xml:space="preserve"> в пункте 75 настоящих Рекомендаций)</w:t>
      </w:r>
      <w:r w:rsidRPr="006848CC">
        <w:rPr>
          <w:rFonts w:ascii="Times New Roman" w:hAnsi="Times New Roman"/>
          <w:sz w:val="28"/>
          <w:szCs w:val="28"/>
        </w:rPr>
        <w:t>.</w:t>
      </w:r>
    </w:p>
    <w:p w14:paraId="35D86453"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498D9C1E" w14:textId="77777777" w:rsidR="001530AE" w:rsidRPr="00EB404F" w:rsidRDefault="001530AE" w:rsidP="001530AE">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58AB0E2D" w14:textId="77777777" w:rsidR="001530AE" w:rsidRPr="00EB404F" w:rsidRDefault="001530AE" w:rsidP="001530AE">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354BC80A" w14:textId="77777777" w:rsidR="001530AE" w:rsidRPr="006848CC" w:rsidRDefault="001530AE" w:rsidP="001530AE">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3745EC7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08E74D8"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4425387E"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szCs w:val="28"/>
        </w:rPr>
        <w:t>го</w:t>
      </w:r>
      <w:r w:rsidRPr="006848CC">
        <w:rPr>
          <w:rFonts w:ascii="Times New Roman" w:hAnsi="Times New Roman"/>
          <w:sz w:val="28"/>
          <w:szCs w:val="28"/>
        </w:rPr>
        <w:t xml:space="preserve"> результата в соответствии со статьей 214.1 Налогового кодекса Российской Федерации);</w:t>
      </w:r>
    </w:p>
    <w:p w14:paraId="62F51230"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lastRenderedPageBreak/>
        <w:t>3) дисконт, полученный в качестве дохода по облигациям;</w:t>
      </w:r>
    </w:p>
    <w:p w14:paraId="6EC7A229" w14:textId="77777777" w:rsidR="001530AE" w:rsidRDefault="001530AE" w:rsidP="001530AE">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w:t>
      </w:r>
      <w:r w:rsidRPr="00401035">
        <w:rPr>
          <w:rFonts w:ascii="Times New Roman" w:hAnsi="Times New Roman"/>
          <w:sz w:val="28"/>
          <w:szCs w:val="28"/>
        </w:rPr>
        <w:t>оки, предусмотренные главой 23 Налогового кодекса Российской Федерации</w:t>
      </w:r>
      <w:r w:rsidRPr="006848CC">
        <w:rPr>
          <w:rFonts w:ascii="Times New Roman" w:hAnsi="Times New Roman"/>
          <w:sz w:val="28"/>
          <w:szCs w:val="28"/>
          <w:shd w:val="clear" w:color="auto" w:fill="FFFFFF"/>
        </w:rPr>
        <w:t>.</w:t>
      </w:r>
      <w:r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работник, член его семьи обладал такими бумагами).</w:t>
      </w:r>
      <w:r>
        <w:rPr>
          <w:rFonts w:ascii="Times New Roman" w:hAnsi="Times New Roman"/>
          <w:sz w:val="28"/>
          <w:szCs w:val="28"/>
        </w:rPr>
        <w:t xml:space="preserve"> Рекомендуется учитывать содержание графы "Налоговая база" </w:t>
      </w:r>
      <w:r w:rsidRPr="00191144">
        <w:rPr>
          <w:rFonts w:ascii="Times New Roman" w:hAnsi="Times New Roman"/>
          <w:sz w:val="28"/>
          <w:szCs w:val="28"/>
        </w:rPr>
        <w:t xml:space="preserve">соответствующей Справки о доходах и суммах налога физического лица. </w:t>
      </w:r>
    </w:p>
    <w:p w14:paraId="7BA50038" w14:textId="77777777" w:rsidR="001530AE" w:rsidRPr="006848CC" w:rsidRDefault="001530AE" w:rsidP="001530AE">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040651F8" w14:textId="77777777" w:rsidR="001530AE" w:rsidRPr="006848CC" w:rsidRDefault="001530AE" w:rsidP="001530AE">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018340AF" w14:textId="77777777" w:rsidR="001530AE" w:rsidRPr="006848CC" w:rsidRDefault="001530AE" w:rsidP="001530AE">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235525C9" w14:textId="77777777" w:rsidR="001530AE" w:rsidRPr="006848CC" w:rsidRDefault="001530AE" w:rsidP="001530AE">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Pr="002F3898">
        <w:rPr>
          <w:rStyle w:val="af5"/>
          <w:rFonts w:ascii="Times New Roman" w:hAnsi="Times New Roman" w:cs="Times New Roman"/>
          <w:b/>
          <w:sz w:val="28"/>
          <w:szCs w:val="28"/>
        </w:rPr>
        <w:t>"Иные</w:t>
      </w:r>
      <w:r w:rsidRPr="00AD75B1">
        <w:rPr>
          <w:rStyle w:val="af5"/>
          <w:rFonts w:ascii="Times New Roman" w:hAnsi="Times New Roman"/>
          <w:b/>
          <w:sz w:val="28"/>
        </w:rPr>
        <w:t xml:space="preserve"> доходы</w:t>
      </w:r>
      <w:r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149749F1" w14:textId="77777777" w:rsidR="001530AE" w:rsidRPr="006848CC" w:rsidRDefault="001530AE" w:rsidP="001530A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0AFC7131" w14:textId="77777777" w:rsidR="001530AE" w:rsidRPr="006848CC" w:rsidRDefault="001530AE" w:rsidP="001530AE">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Pr="004C789B">
        <w:rPr>
          <w:rFonts w:ascii="Times New Roman" w:hAnsi="Times New Roman" w:cs="Times New Roman"/>
          <w:sz w:val="28"/>
          <w:szCs w:val="28"/>
        </w:rPr>
        <w:t>Фонда пенсионного и социального страхования</w:t>
      </w:r>
      <w:r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118F1D56" w14:textId="77777777" w:rsidR="001530AE" w:rsidRPr="006848CC" w:rsidRDefault="001530AE" w:rsidP="001530AE">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Pr>
          <w:color w:val="auto"/>
          <w:sz w:val="28"/>
          <w:szCs w:val="28"/>
        </w:rPr>
        <w:t>С</w:t>
      </w:r>
      <w:r w:rsidRPr="006848CC">
        <w:rPr>
          <w:color w:val="auto"/>
          <w:sz w:val="28"/>
          <w:szCs w:val="28"/>
        </w:rPr>
        <w:t xml:space="preserve">правку </w:t>
      </w:r>
      <w:r>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3A6534BC" w14:textId="77777777" w:rsidR="001530AE" w:rsidRPr="006848CC" w:rsidRDefault="001530AE" w:rsidP="001530AE">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57A4F33D" w14:textId="77777777" w:rsidR="001530AE" w:rsidRPr="00485068" w:rsidRDefault="001530AE" w:rsidP="001530A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 xml:space="preserve">государственный сертификат на материнский (семейный) капитал (в случае </w:t>
      </w:r>
      <w:r w:rsidRPr="00485068">
        <w:rPr>
          <w:rFonts w:ascii="Times New Roman" w:hAnsi="Times New Roman" w:cs="Times New Roman"/>
          <w:sz w:val="28"/>
          <w:szCs w:val="28"/>
        </w:rPr>
        <w:lastRenderedPageBreak/>
        <w:t>если в отчетном периоде работник или его супруга (супруг) распорядился средствами материнского (семейного) капитала в полном объеме либо частично);</w:t>
      </w:r>
    </w:p>
    <w:p w14:paraId="6E1452B5" w14:textId="77777777" w:rsidR="001530AE" w:rsidRPr="006848CC" w:rsidRDefault="001530AE" w:rsidP="001530A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 </w:t>
      </w:r>
      <w:r>
        <w:rPr>
          <w:rStyle w:val="af5"/>
          <w:rFonts w:ascii="Times New Roman" w:hAnsi="Times New Roman" w:cs="Times New Roman"/>
          <w:color w:val="000000"/>
          <w:sz w:val="28"/>
          <w:szCs w:val="28"/>
        </w:rPr>
        <w:t>Р</w:t>
      </w:r>
      <w:r w:rsidRPr="006D6F6F">
        <w:rPr>
          <w:rStyle w:val="af5"/>
          <w:rFonts w:ascii="Times New Roman" w:hAnsi="Times New Roman" w:cs="Times New Roman"/>
          <w:color w:val="000000"/>
          <w:sz w:val="28"/>
          <w:szCs w:val="28"/>
        </w:rPr>
        <w:t>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1CB5EB02" w14:textId="77777777" w:rsidR="001530AE" w:rsidRPr="006848CC" w:rsidRDefault="001530AE" w:rsidP="001530A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0A056BF2" w14:textId="77777777" w:rsidR="001530AE" w:rsidRPr="006848CC" w:rsidRDefault="001530AE" w:rsidP="001530AE">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w:t>
      </w:r>
      <w:r>
        <w:rPr>
          <w:rFonts w:ascii="Times New Roman" w:hAnsi="Times New Roman"/>
          <w:sz w:val="28"/>
          <w:szCs w:val="28"/>
        </w:rPr>
        <w:t>работника</w:t>
      </w:r>
      <w:r w:rsidRPr="006848CC">
        <w:rPr>
          <w:rFonts w:ascii="Times New Roman" w:hAnsi="Times New Roman"/>
          <w:sz w:val="28"/>
          <w:szCs w:val="28"/>
        </w:rPr>
        <w:t>;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работника либо его супруги (супруга) перечислены денежные средства данной выплаты); </w:t>
      </w:r>
    </w:p>
    <w:p w14:paraId="0D0AC995" w14:textId="77777777" w:rsidR="001530AE" w:rsidRPr="006848CC" w:rsidRDefault="001530AE" w:rsidP="001530A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71E4021D" w14:textId="77777777" w:rsidR="001530AE" w:rsidRPr="006D6F6F" w:rsidRDefault="001530AE" w:rsidP="001530A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w:t>
      </w:r>
      <w:r w:rsidRPr="006D6F6F">
        <w:rPr>
          <w:rStyle w:val="af5"/>
          <w:rFonts w:ascii="Times New Roman" w:hAnsi="Times New Roman" w:cs="Times New Roman"/>
          <w:color w:val="000000"/>
          <w:sz w:val="28"/>
          <w:szCs w:val="28"/>
        </w:rPr>
        <w:t xml:space="preserve">случая, предусмотренного пунктом </w:t>
      </w:r>
      <w:r>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 </w:t>
      </w:r>
      <w:r>
        <w:rPr>
          <w:rStyle w:val="af5"/>
          <w:rFonts w:ascii="Times New Roman" w:hAnsi="Times New Roman" w:cs="Times New Roman"/>
          <w:color w:val="000000"/>
          <w:sz w:val="28"/>
          <w:szCs w:val="28"/>
        </w:rPr>
        <w:t>Р</w:t>
      </w:r>
      <w:r w:rsidRPr="006D6F6F">
        <w:rPr>
          <w:rStyle w:val="af5"/>
          <w:rFonts w:ascii="Times New Roman" w:hAnsi="Times New Roman" w:cs="Times New Roman"/>
          <w:color w:val="000000"/>
          <w:sz w:val="28"/>
          <w:szCs w:val="28"/>
        </w:rPr>
        <w:t xml:space="preserve">екомендаций – при невозможности по объективным причинам представить Сведения на супругу (супруга) и (или) несовершеннолетних детей)). </w:t>
      </w:r>
    </w:p>
    <w:p w14:paraId="5331FA16" w14:textId="77777777" w:rsidR="001530AE" w:rsidRPr="006848CC" w:rsidRDefault="001530AE" w:rsidP="001530AE">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F53F908" w14:textId="77777777" w:rsidR="001530AE" w:rsidRPr="006848CC" w:rsidRDefault="001530AE" w:rsidP="001530AE">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138575FC" w14:textId="77777777" w:rsidR="001530AE" w:rsidRPr="006848CC" w:rsidRDefault="001530AE" w:rsidP="001530AE">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w:t>
      </w:r>
      <w:r w:rsidRPr="006848CC">
        <w:rPr>
          <w:rStyle w:val="af5"/>
          <w:rFonts w:ascii="Times New Roman" w:hAnsi="Times New Roman" w:cs="Times New Roman"/>
          <w:color w:val="000000"/>
          <w:sz w:val="28"/>
          <w:szCs w:val="28"/>
        </w:rPr>
        <w:lastRenderedPageBreak/>
        <w:t xml:space="preserve">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работник, член его семьи приобрел в отчетном году в автосалоне новый автомобиль за 900 000 руб., при этом в ходе покупки автосалон оценил имевшийся у работника, члена его семьи старый автомобиль в 300 000 руб. и учел данные средства в качестве взноса при покупке нового автомобиля. Оставшуюся сумму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020C025E" w14:textId="77777777" w:rsidR="001530AE" w:rsidRPr="006848CC" w:rsidRDefault="001530AE" w:rsidP="001530AE">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Pr>
          <w:rFonts w:ascii="Times New Roman" w:hAnsi="Times New Roman" w:cs="Times New Roman"/>
          <w:sz w:val="28"/>
          <w:szCs w:val="28"/>
        </w:rPr>
        <w:t>его</w:t>
      </w:r>
      <w:r w:rsidRPr="006848CC">
        <w:rPr>
          <w:rFonts w:ascii="Times New Roman" w:hAnsi="Times New Roman" w:cs="Times New Roman"/>
          <w:sz w:val="28"/>
          <w:szCs w:val="28"/>
        </w:rPr>
        <w:t xml:space="preserve"> реализации.</w:t>
      </w:r>
    </w:p>
    <w:p w14:paraId="21C37E02" w14:textId="77777777" w:rsidR="001530AE" w:rsidRPr="006848CC" w:rsidRDefault="001530AE" w:rsidP="001530AE">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63C5CC7F" w14:textId="77777777" w:rsidR="001530AE" w:rsidRPr="006848CC" w:rsidRDefault="001530AE" w:rsidP="001530AE">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364316B4" w14:textId="77777777" w:rsidR="001530AE" w:rsidRPr="006848CC" w:rsidRDefault="001530AE" w:rsidP="001530AE">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46CAC6D1" w14:textId="77777777" w:rsidR="001530AE" w:rsidRPr="006848CC" w:rsidRDefault="001530AE" w:rsidP="001530AE">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6C3A0814" w14:textId="77777777" w:rsidR="001530AE" w:rsidRPr="006848CC" w:rsidRDefault="001530AE" w:rsidP="001530AE">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0954E466" w14:textId="77777777" w:rsidR="001530AE" w:rsidRPr="006D6F6F" w:rsidRDefault="001530AE" w:rsidP="001530AE">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 xml:space="preserve">организации, от которой был получен доход, или </w:t>
      </w:r>
      <w:r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18CADDB8" w14:textId="77777777" w:rsidR="001530AE" w:rsidRPr="006848CC" w:rsidRDefault="001530AE" w:rsidP="001530AE">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39A8AC51" w14:textId="77777777" w:rsidR="001530AE" w:rsidRPr="006848CC" w:rsidRDefault="001530AE" w:rsidP="001530A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16E77C6A" w14:textId="77777777" w:rsidR="001530AE" w:rsidRPr="006848CC" w:rsidRDefault="001530AE" w:rsidP="001530AE">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sidRPr="006848CC">
        <w:rPr>
          <w:rStyle w:val="110"/>
          <w:rFonts w:ascii="Times New Roman" w:hAnsi="Times New Roman"/>
          <w:color w:val="000000"/>
          <w:sz w:val="28"/>
          <w:szCs w:val="28"/>
        </w:rPr>
        <w:t xml:space="preserve"> </w:t>
      </w:r>
      <w:r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99CB1F1" w14:textId="77777777" w:rsidR="001530AE" w:rsidRPr="00401035" w:rsidRDefault="001530AE" w:rsidP="001530AE">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1B6356AD" w14:textId="77777777" w:rsidR="001530AE" w:rsidRPr="006848CC" w:rsidRDefault="001530AE" w:rsidP="001530AE">
      <w:pPr>
        <w:pStyle w:val="Default"/>
        <w:numPr>
          <w:ilvl w:val="0"/>
          <w:numId w:val="6"/>
        </w:numPr>
        <w:tabs>
          <w:tab w:val="left" w:pos="142"/>
          <w:tab w:val="left" w:pos="1134"/>
          <w:tab w:val="left" w:pos="1560"/>
        </w:tabs>
        <w:ind w:left="0" w:firstLine="567"/>
        <w:rPr>
          <w:sz w:val="28"/>
          <w:szCs w:val="28"/>
        </w:rPr>
      </w:pPr>
      <w:r w:rsidRPr="006848CC">
        <w:rPr>
          <w:sz w:val="28"/>
          <w:szCs w:val="28"/>
        </w:rPr>
        <w:lastRenderedPageBreak/>
        <w:t xml:space="preserve">выплаты, связанные с гибелью (смертью), выплаченные наследникам; </w:t>
      </w:r>
    </w:p>
    <w:p w14:paraId="4D00E272" w14:textId="77777777" w:rsidR="001530AE" w:rsidRPr="00401035" w:rsidRDefault="001530AE" w:rsidP="001530AE">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Pr>
          <w:rFonts w:ascii="Times New Roman" w:hAnsi="Times New Roman"/>
          <w:sz w:val="28"/>
          <w:szCs w:val="28"/>
        </w:rPr>
        <w:t>212</w:t>
      </w:r>
      <w:r w:rsidRPr="006D6F6F">
        <w:rPr>
          <w:rFonts w:ascii="Times New Roman" w:hAnsi="Times New Roman"/>
          <w:sz w:val="28"/>
          <w:szCs w:val="28"/>
        </w:rPr>
        <w:t xml:space="preserve"> настоящих </w:t>
      </w:r>
      <w:r>
        <w:rPr>
          <w:rFonts w:ascii="Times New Roman" w:hAnsi="Times New Roman"/>
          <w:sz w:val="28"/>
          <w:szCs w:val="28"/>
        </w:rPr>
        <w:t>Р</w:t>
      </w:r>
      <w:r w:rsidRPr="006D6F6F">
        <w:rPr>
          <w:rFonts w:ascii="Times New Roman" w:hAnsi="Times New Roman"/>
          <w:sz w:val="28"/>
          <w:szCs w:val="28"/>
        </w:rPr>
        <w:t>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35FC00B6" w14:textId="77777777" w:rsidR="001530AE" w:rsidRPr="006848CC" w:rsidRDefault="001530AE" w:rsidP="001530AE">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Pr>
          <w:color w:val="auto"/>
          <w:sz w:val="28"/>
          <w:szCs w:val="28"/>
        </w:rPr>
        <w:t>С</w:t>
      </w:r>
      <w:r w:rsidRPr="006848CC">
        <w:rPr>
          <w:color w:val="auto"/>
          <w:sz w:val="28"/>
          <w:szCs w:val="28"/>
        </w:rPr>
        <w:t xml:space="preserve">правку </w:t>
      </w:r>
      <w:r>
        <w:rPr>
          <w:sz w:val="28"/>
          <w:szCs w:val="28"/>
        </w:rPr>
        <w:t>о доходах и суммах налога физического лица</w:t>
      </w:r>
      <w:r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1FB42308" w14:textId="77777777" w:rsidR="001530AE" w:rsidRPr="006848CC" w:rsidRDefault="001530AE" w:rsidP="001530AE">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работника, его супруги или несовершеннолетнего ребенка, то сведения о счете необходимо также отразить в разделе 4 справки;</w:t>
      </w:r>
    </w:p>
    <w:p w14:paraId="5CB0A65F" w14:textId="77777777" w:rsidR="001530AE" w:rsidRPr="006848CC" w:rsidRDefault="001530AE" w:rsidP="001530AE">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7FEB7AC0" w14:textId="77777777" w:rsidR="001530AE" w:rsidRPr="006848CC" w:rsidRDefault="001530AE" w:rsidP="001530AE">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7D11BB4" w14:textId="77777777" w:rsidR="001530AE" w:rsidRPr="006848CC" w:rsidRDefault="001530AE" w:rsidP="001530AE">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C2076EB" w14:textId="77777777" w:rsidR="001530AE" w:rsidRPr="006848CC" w:rsidRDefault="001530AE" w:rsidP="001530A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работнику, его супруге (супругу) (например, неработающему трудоспособному лицу, осуществляющему уход за инвалидом, за престарелым, и др.);</w:t>
      </w:r>
    </w:p>
    <w:p w14:paraId="047F0DDC" w14:textId="77777777" w:rsidR="001530AE" w:rsidRPr="007812F8" w:rsidRDefault="001530AE" w:rsidP="001530AE">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19436766" w14:textId="77777777" w:rsidR="001530AE" w:rsidRPr="006848CC" w:rsidRDefault="001530AE" w:rsidP="001530AE">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49E2698E" w14:textId="77777777" w:rsidR="001530AE" w:rsidRPr="006848CC" w:rsidRDefault="001530AE" w:rsidP="001530A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0DF83A97" w14:textId="77777777" w:rsidR="001530AE" w:rsidRPr="006848CC" w:rsidRDefault="001530AE" w:rsidP="001530A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lastRenderedPageBreak/>
        <w:t>вознаграждение, полученное при осуществлении опеки или попечительства на возмездной основе;</w:t>
      </w:r>
    </w:p>
    <w:p w14:paraId="06EC69B5" w14:textId="77777777" w:rsidR="001530AE" w:rsidRPr="007812F8" w:rsidRDefault="001530AE" w:rsidP="001530AE">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Pr>
          <w:rFonts w:ascii="Times New Roman" w:hAnsi="Times New Roman"/>
          <w:sz w:val="28"/>
          <w:szCs w:val="28"/>
        </w:rPr>
        <w:t xml:space="preserve">60 </w:t>
      </w:r>
      <w:r w:rsidRPr="007812F8">
        <w:rPr>
          <w:rFonts w:ascii="Times New Roman" w:hAnsi="Times New Roman"/>
          <w:sz w:val="28"/>
          <w:szCs w:val="28"/>
        </w:rPr>
        <w:t xml:space="preserve">настоящих </w:t>
      </w:r>
      <w:r>
        <w:rPr>
          <w:rFonts w:ascii="Times New Roman" w:hAnsi="Times New Roman"/>
          <w:sz w:val="28"/>
          <w:szCs w:val="28"/>
        </w:rPr>
        <w:t>Р</w:t>
      </w:r>
      <w:r w:rsidRPr="007812F8">
        <w:rPr>
          <w:rFonts w:ascii="Times New Roman" w:hAnsi="Times New Roman"/>
          <w:sz w:val="28"/>
          <w:szCs w:val="28"/>
        </w:rPr>
        <w:t>екомендаций);</w:t>
      </w:r>
    </w:p>
    <w:p w14:paraId="369FF6BB" w14:textId="77777777" w:rsidR="001530AE" w:rsidRPr="006848CC" w:rsidRDefault="001530AE" w:rsidP="001530AE">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Pr>
          <w:rFonts w:ascii="Times New Roman" w:hAnsi="Times New Roman"/>
          <w:sz w:val="28"/>
          <w:szCs w:val="28"/>
        </w:rPr>
        <w:t>С</w:t>
      </w:r>
      <w:r w:rsidRPr="006848CC">
        <w:rPr>
          <w:rFonts w:ascii="Times New Roman" w:hAnsi="Times New Roman"/>
          <w:sz w:val="28"/>
          <w:szCs w:val="28"/>
        </w:rPr>
        <w:t xml:space="preserve">правку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31C943B1" w14:textId="77777777" w:rsidR="001530AE" w:rsidRPr="006848CC" w:rsidRDefault="001530AE" w:rsidP="001530A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1136BC63" w14:textId="77777777" w:rsidR="001530AE" w:rsidRPr="006848CC" w:rsidRDefault="001530AE" w:rsidP="001530A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7BE5E8B2" w14:textId="77777777" w:rsidR="001530AE" w:rsidRPr="006D6F6F" w:rsidRDefault="001530AE" w:rsidP="001530A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 </w:t>
      </w:r>
      <w:r>
        <w:rPr>
          <w:rStyle w:val="af5"/>
          <w:rFonts w:ascii="Times New Roman" w:hAnsi="Times New Roman" w:cs="Times New Roman"/>
          <w:color w:val="000000"/>
          <w:sz w:val="28"/>
          <w:szCs w:val="28"/>
        </w:rPr>
        <w:t>Р</w:t>
      </w:r>
      <w:r w:rsidRPr="006D6F6F">
        <w:rPr>
          <w:rStyle w:val="af5"/>
          <w:rFonts w:ascii="Times New Roman" w:hAnsi="Times New Roman" w:cs="Times New Roman"/>
          <w:color w:val="000000"/>
          <w:sz w:val="28"/>
          <w:szCs w:val="28"/>
        </w:rPr>
        <w:t>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E1CE07C" w14:textId="77777777" w:rsidR="001530AE" w:rsidRPr="006848CC" w:rsidRDefault="001530AE" w:rsidP="001530AE">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74DCDD92" w14:textId="77777777" w:rsidR="001530AE" w:rsidRPr="006848CC" w:rsidRDefault="001530AE" w:rsidP="001530A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582D12CA" w14:textId="77777777" w:rsidR="001530AE" w:rsidRPr="006848CC" w:rsidRDefault="001530AE" w:rsidP="001530A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436A6D3" w14:textId="77777777" w:rsidR="001530AE" w:rsidRPr="006848CC" w:rsidRDefault="001530AE" w:rsidP="001530A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работнику, его супруге (супругу) или несовершеннолетним детям;</w:t>
      </w:r>
    </w:p>
    <w:p w14:paraId="4FAAC584" w14:textId="77777777" w:rsidR="001530AE" w:rsidRPr="006848CC" w:rsidRDefault="001530AE" w:rsidP="001530A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65684320" w14:textId="77777777" w:rsidR="001530AE" w:rsidRPr="006848CC" w:rsidRDefault="001530AE" w:rsidP="001530A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6BE40B39" w14:textId="77777777" w:rsidR="001530AE" w:rsidRPr="00405A0D" w:rsidRDefault="001530AE" w:rsidP="001530AE">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268F796D" w14:textId="77777777" w:rsidR="001530AE" w:rsidRPr="006848CC" w:rsidRDefault="001530AE" w:rsidP="001530AE">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69321DD7" w14:textId="77777777" w:rsidR="001530AE" w:rsidRPr="006D6F6F" w:rsidRDefault="001530AE" w:rsidP="001530AE">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w:t>
      </w:r>
      <w:r>
        <w:rPr>
          <w:rFonts w:ascii="Times New Roman" w:eastAsia="Times New Roman" w:hAnsi="Times New Roman"/>
          <w:sz w:val="28"/>
          <w:szCs w:val="28"/>
          <w:lang w:eastAsia="ru-RU"/>
        </w:rPr>
        <w:t>Р</w:t>
      </w:r>
      <w:r w:rsidRPr="006D6F6F">
        <w:rPr>
          <w:rFonts w:ascii="Times New Roman" w:eastAsia="Times New Roman" w:hAnsi="Times New Roman"/>
          <w:sz w:val="28"/>
          <w:szCs w:val="28"/>
          <w:lang w:eastAsia="ru-RU"/>
        </w:rPr>
        <w:t>екомендаций).</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w:t>
      </w:r>
      <w:r w:rsidRPr="006D6F6F">
        <w:rPr>
          <w:rFonts w:ascii="Times New Roman" w:eastAsia="Times New Roman" w:hAnsi="Times New Roman"/>
          <w:sz w:val="28"/>
          <w:szCs w:val="28"/>
          <w:lang w:eastAsia="ru-RU"/>
        </w:rPr>
        <w:lastRenderedPageBreak/>
        <w:t xml:space="preserve">валюте, в рубли по курсу Банка России, установленному на дату получения дохода (с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w:t>
      </w:r>
      <w:r>
        <w:rPr>
          <w:rFonts w:ascii="Times New Roman" w:eastAsia="Times New Roman" w:hAnsi="Times New Roman"/>
          <w:sz w:val="28"/>
          <w:szCs w:val="28"/>
          <w:lang w:eastAsia="ru-RU"/>
        </w:rPr>
        <w:t>Р</w:t>
      </w:r>
      <w:r w:rsidRPr="006D6F6F">
        <w:rPr>
          <w:rFonts w:ascii="Times New Roman" w:eastAsia="Times New Roman" w:hAnsi="Times New Roman"/>
          <w:sz w:val="28"/>
          <w:szCs w:val="28"/>
          <w:lang w:eastAsia="ru-RU"/>
        </w:rPr>
        <w:t>екомендаций).</w:t>
      </w:r>
    </w:p>
    <w:p w14:paraId="42AFB9BD" w14:textId="77777777" w:rsidR="001530AE" w:rsidRPr="006848CC" w:rsidRDefault="001530AE" w:rsidP="001530AE">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6A75726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работником, его супругой (супругом), несовершеннолетним ребенком, в том числе связанных:</w:t>
      </w:r>
    </w:p>
    <w:p w14:paraId="36B3DFF2"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2DA315AA"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6482F0EC"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w:t>
      </w:r>
      <w:r>
        <w:rPr>
          <w:rFonts w:ascii="Times New Roman" w:hAnsi="Times New Roman"/>
          <w:sz w:val="28"/>
          <w:szCs w:val="28"/>
        </w:rPr>
        <w:t>работником</w:t>
      </w:r>
      <w:r w:rsidRPr="006848CC">
        <w:rPr>
          <w:rFonts w:ascii="Times New Roman" w:hAnsi="Times New Roman"/>
          <w:sz w:val="28"/>
          <w:szCs w:val="28"/>
        </w:rPr>
        <w:t>, назначенным в порядке ротации в орган, расположенный в другой местности в пределах Российской Федерации;</w:t>
      </w:r>
    </w:p>
    <w:p w14:paraId="0E618998"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4EE8495C"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405330A7"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527E5587"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53A3F43C"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3DD739E" w14:textId="77777777" w:rsidR="001530AE" w:rsidRPr="008B315A" w:rsidRDefault="001530AE" w:rsidP="001530AE">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szCs w:val="28"/>
        </w:rPr>
        <w:t xml:space="preserve"> </w:t>
      </w:r>
      <w:r w:rsidRPr="008B315A">
        <w:rPr>
          <w:rFonts w:ascii="Times New Roman" w:hAnsi="Times New Roman"/>
          <w:sz w:val="28"/>
          <w:szCs w:val="28"/>
        </w:rPr>
        <w:t xml:space="preserve">Так, например, не требуется указывать </w:t>
      </w:r>
      <w:r w:rsidRPr="008B315A">
        <w:rPr>
          <w:rFonts w:ascii="Times New Roman" w:hAnsi="Times New Roman"/>
          <w:sz w:val="28"/>
          <w:szCs w:val="28"/>
          <w:lang w:eastAsia="ru-RU"/>
        </w:rPr>
        <w:t xml:space="preserve">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w:t>
      </w:r>
      <w:r>
        <w:rPr>
          <w:rFonts w:ascii="Times New Roman" w:hAnsi="Times New Roman"/>
          <w:sz w:val="28"/>
          <w:szCs w:val="28"/>
          <w:lang w:eastAsia="ru-RU"/>
        </w:rPr>
        <w:t xml:space="preserve">о </w:t>
      </w:r>
      <w:r w:rsidRPr="008B315A">
        <w:rPr>
          <w:rFonts w:ascii="Times New Roman" w:hAnsi="Times New Roman"/>
          <w:sz w:val="28"/>
          <w:szCs w:val="28"/>
          <w:lang w:eastAsia="ru-RU"/>
        </w:rPr>
        <w:t>подтверждении понесенных расходов.</w:t>
      </w:r>
    </w:p>
    <w:p w14:paraId="71A95BB9"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0930B48F"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2C8B783D"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Pr>
          <w:rFonts w:ascii="Times New Roman" w:hAnsi="Times New Roman"/>
          <w:sz w:val="28"/>
          <w:szCs w:val="28"/>
        </w:rPr>
        <w:t xml:space="preserve">, </w:t>
      </w:r>
      <w:r w:rsidRPr="00405A0D">
        <w:rPr>
          <w:rFonts w:ascii="Times New Roman" w:hAnsi="Times New Roman"/>
          <w:sz w:val="28"/>
          <w:szCs w:val="28"/>
        </w:rPr>
        <w:t>салонами красоты и пр</w:t>
      </w:r>
      <w:r>
        <w:rPr>
          <w:rFonts w:ascii="Times New Roman" w:hAnsi="Times New Roman"/>
          <w:sz w:val="28"/>
          <w:szCs w:val="28"/>
        </w:rPr>
        <w:t>.</w:t>
      </w:r>
      <w:r w:rsidRPr="006848CC">
        <w:rPr>
          <w:rFonts w:ascii="Times New Roman" w:hAnsi="Times New Roman"/>
          <w:sz w:val="28"/>
          <w:szCs w:val="28"/>
        </w:rPr>
        <w:t>;</w:t>
      </w:r>
    </w:p>
    <w:p w14:paraId="7D908F07"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2DCBFBB3"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0583DB1F" w14:textId="77777777" w:rsidR="001530AE" w:rsidRPr="006848CC" w:rsidRDefault="001530AE" w:rsidP="001530AE">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2E79E69D" w14:textId="77777777" w:rsidR="001530AE" w:rsidRPr="006848CC" w:rsidRDefault="001530AE" w:rsidP="001530AE">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1590F146" w14:textId="77777777" w:rsidR="001530AE" w:rsidRPr="006848CC" w:rsidRDefault="001530AE" w:rsidP="001530AE">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7484D4E8"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26E8B740" w14:textId="77777777" w:rsidR="001530AE" w:rsidRPr="006848CC" w:rsidRDefault="001530AE" w:rsidP="001530AE">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48CAEC8A" w14:textId="77777777" w:rsidR="001530AE" w:rsidRPr="006848CC" w:rsidRDefault="001530AE" w:rsidP="001530AE">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 </w:t>
      </w:r>
      <w:r>
        <w:rPr>
          <w:rStyle w:val="af5"/>
          <w:rFonts w:ascii="Times New Roman" w:hAnsi="Times New Roman" w:cs="Times New Roman"/>
          <w:color w:val="000000"/>
          <w:sz w:val="28"/>
          <w:szCs w:val="28"/>
        </w:rPr>
        <w:t>Р</w:t>
      </w:r>
      <w:r w:rsidRPr="006D6F6F">
        <w:rPr>
          <w:rStyle w:val="af5"/>
          <w:rFonts w:ascii="Times New Roman" w:hAnsi="Times New Roman" w:cs="Times New Roman"/>
          <w:color w:val="000000"/>
          <w:sz w:val="28"/>
          <w:szCs w:val="28"/>
        </w:rPr>
        <w:t>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2BE13F41" w14:textId="77777777" w:rsidR="001530AE" w:rsidRPr="006848CC" w:rsidRDefault="001530AE" w:rsidP="001530AE">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B446146" w14:textId="77777777" w:rsidR="001530AE" w:rsidRPr="006848CC" w:rsidRDefault="001530AE" w:rsidP="001530AE">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0954B145" w14:textId="77777777" w:rsidR="001530AE" w:rsidRPr="006848CC" w:rsidRDefault="001530AE" w:rsidP="001530AE">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11215AD8" w14:textId="77777777" w:rsidR="001530AE" w:rsidRPr="006848CC" w:rsidRDefault="001530AE" w:rsidP="001530AE">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47A6BB7A" w14:textId="77777777" w:rsidR="001530AE" w:rsidRPr="006D6F6F" w:rsidRDefault="001530AE" w:rsidP="001530AE">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62731B33" w14:textId="77777777" w:rsidR="001530AE" w:rsidRPr="006848CC" w:rsidRDefault="001530AE" w:rsidP="001530AE">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74E7523C" w14:textId="77777777" w:rsidR="001530AE" w:rsidRPr="006848CC" w:rsidRDefault="001530AE" w:rsidP="001530AE">
      <w:pPr>
        <w:pStyle w:val="af7"/>
        <w:numPr>
          <w:ilvl w:val="0"/>
          <w:numId w:val="1"/>
        </w:numPr>
        <w:ind w:left="0" w:firstLine="567"/>
        <w:rPr>
          <w:rFonts w:ascii="Times New Roman" w:hAnsi="Times New Roman"/>
          <w:sz w:val="28"/>
          <w:szCs w:val="28"/>
        </w:rPr>
      </w:pPr>
      <w:r>
        <w:rPr>
          <w:rFonts w:ascii="Times New Roman" w:hAnsi="Times New Roman"/>
          <w:sz w:val="28"/>
          <w:szCs w:val="28"/>
        </w:rPr>
        <w:lastRenderedPageBreak/>
        <w:t>Р</w:t>
      </w:r>
      <w:r w:rsidRPr="006848CC">
        <w:rPr>
          <w:rFonts w:ascii="Times New Roman" w:hAnsi="Times New Roman"/>
          <w:sz w:val="28"/>
          <w:szCs w:val="28"/>
        </w:rPr>
        <w:t>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694AB869" w14:textId="77777777" w:rsidR="001530AE" w:rsidRPr="006848CC" w:rsidRDefault="001530AE" w:rsidP="001530AE">
      <w:pPr>
        <w:pStyle w:val="af7"/>
        <w:ind w:left="567" w:firstLine="0"/>
        <w:rPr>
          <w:rFonts w:ascii="Times New Roman" w:hAnsi="Times New Roman"/>
          <w:sz w:val="28"/>
          <w:szCs w:val="28"/>
        </w:rPr>
      </w:pPr>
    </w:p>
    <w:p w14:paraId="729194A5" w14:textId="77777777" w:rsidR="001530AE" w:rsidRPr="006848CC" w:rsidRDefault="001530AE" w:rsidP="001530AE">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56006B7C" w14:textId="77777777" w:rsidR="001530AE" w:rsidRPr="006848CC" w:rsidRDefault="001530AE" w:rsidP="001530AE">
      <w:pPr>
        <w:ind w:firstLine="851"/>
        <w:jc w:val="center"/>
        <w:rPr>
          <w:rFonts w:ascii="Times New Roman" w:hAnsi="Times New Roman"/>
          <w:b/>
          <w:sz w:val="28"/>
          <w:szCs w:val="28"/>
        </w:rPr>
      </w:pPr>
    </w:p>
    <w:p w14:paraId="69286377"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Pr>
          <w:rFonts w:ascii="Times New Roman" w:hAnsi="Times New Roman"/>
          <w:sz w:val="28"/>
          <w:szCs w:val="28"/>
        </w:rPr>
        <w:t>2023</w:t>
      </w:r>
      <w:r w:rsidRPr="006848CC">
        <w:rPr>
          <w:rFonts w:ascii="Times New Roman" w:hAnsi="Times New Roman"/>
          <w:sz w:val="28"/>
          <w:szCs w:val="28"/>
        </w:rPr>
        <w:t xml:space="preserve"> году. </w:t>
      </w:r>
    </w:p>
    <w:p w14:paraId="4D7CA9E4"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428E6B9E" w14:textId="77777777" w:rsidR="001530AE" w:rsidRPr="006D6F6F"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8</w:t>
      </w:r>
      <w:r>
        <w:rPr>
          <w:rFonts w:ascii="Times New Roman" w:hAnsi="Times New Roman"/>
          <w:sz w:val="28"/>
          <w:szCs w:val="28"/>
        </w:rPr>
        <w:t>6</w:t>
      </w:r>
      <w:r w:rsidRPr="006D6F6F">
        <w:rPr>
          <w:rFonts w:ascii="Times New Roman" w:hAnsi="Times New Roman"/>
          <w:sz w:val="28"/>
          <w:szCs w:val="28"/>
        </w:rPr>
        <w:t xml:space="preserve"> настоящих </w:t>
      </w:r>
      <w:r>
        <w:rPr>
          <w:rFonts w:ascii="Times New Roman" w:hAnsi="Times New Roman"/>
          <w:sz w:val="28"/>
          <w:szCs w:val="28"/>
        </w:rPr>
        <w:t>Р</w:t>
      </w:r>
      <w:r w:rsidRPr="006D6F6F">
        <w:rPr>
          <w:rFonts w:ascii="Times New Roman" w:hAnsi="Times New Roman"/>
          <w:sz w:val="28"/>
          <w:szCs w:val="28"/>
        </w:rPr>
        <w:t>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6CC3536E" w14:textId="77777777" w:rsidR="001530AE" w:rsidRPr="006D6F6F" w:rsidRDefault="001530AE" w:rsidP="001530AE">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работу, раздел 2</w:t>
      </w:r>
      <w:r>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1C64844C" w14:textId="77777777" w:rsidR="001530AE" w:rsidRPr="006D6F6F" w:rsidRDefault="001530AE" w:rsidP="001530AE">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работу, то в рамках декларационной кампании информация о данной сделке (сделках) не подлежит отражению в разделе 2 справки. </w:t>
      </w:r>
    </w:p>
    <w:p w14:paraId="57340949" w14:textId="77777777" w:rsidR="001530AE" w:rsidRPr="006D6F6F" w:rsidRDefault="001530AE" w:rsidP="001530AE">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8</w:t>
      </w:r>
      <w:r>
        <w:rPr>
          <w:rFonts w:ascii="Times New Roman" w:hAnsi="Times New Roman"/>
          <w:sz w:val="28"/>
          <w:szCs w:val="28"/>
        </w:rPr>
        <w:t>6</w:t>
      </w:r>
      <w:r w:rsidRPr="006D6F6F">
        <w:rPr>
          <w:rFonts w:ascii="Times New Roman" w:hAnsi="Times New Roman"/>
          <w:sz w:val="28"/>
          <w:szCs w:val="28"/>
        </w:rPr>
        <w:t xml:space="preserve"> настоящих </w:t>
      </w:r>
      <w:r>
        <w:rPr>
          <w:rFonts w:ascii="Times New Roman" w:hAnsi="Times New Roman"/>
          <w:sz w:val="28"/>
          <w:szCs w:val="28"/>
        </w:rPr>
        <w:t>Р</w:t>
      </w:r>
      <w:r w:rsidRPr="006D6F6F">
        <w:rPr>
          <w:rFonts w:ascii="Times New Roman" w:hAnsi="Times New Roman"/>
          <w:sz w:val="28"/>
          <w:szCs w:val="28"/>
        </w:rPr>
        <w:t>екомендаций оснований не является нарушением.</w:t>
      </w:r>
    </w:p>
    <w:p w14:paraId="02551FC6" w14:textId="77777777" w:rsidR="001530AE" w:rsidRPr="006D6F6F" w:rsidRDefault="001530AE" w:rsidP="001530AE">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работника и его супруги (супруга), полученные в 20</w:t>
      </w:r>
      <w:r>
        <w:rPr>
          <w:rFonts w:ascii="Times New Roman" w:hAnsi="Times New Roman"/>
          <w:bCs/>
          <w:color w:val="000000"/>
          <w:sz w:val="28"/>
          <w:szCs w:val="28"/>
        </w:rPr>
        <w:t>20</w:t>
      </w:r>
      <w:r w:rsidRPr="006848CC">
        <w:rPr>
          <w:rFonts w:ascii="Times New Roman" w:hAnsi="Times New Roman"/>
          <w:bCs/>
          <w:color w:val="000000"/>
          <w:sz w:val="28"/>
          <w:szCs w:val="28"/>
        </w:rPr>
        <w:t>, 202</w:t>
      </w:r>
      <w:r>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16B091C6" w14:textId="77777777" w:rsidR="001530AE" w:rsidRPr="006848CC" w:rsidRDefault="001530AE" w:rsidP="001530AE">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Для цели реализации пункта 8</w:t>
      </w:r>
      <w:r>
        <w:rPr>
          <w:rFonts w:ascii="Times New Roman" w:hAnsi="Times New Roman"/>
          <w:sz w:val="28"/>
          <w:szCs w:val="28"/>
        </w:rPr>
        <w:t>6</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w:t>
      </w:r>
      <w:r>
        <w:rPr>
          <w:rFonts w:ascii="Times New Roman" w:hAnsi="Times New Roman"/>
          <w:sz w:val="28"/>
          <w:szCs w:val="28"/>
        </w:rPr>
        <w:t>Р</w:t>
      </w:r>
      <w:r w:rsidRPr="006848CC">
        <w:rPr>
          <w:rFonts w:ascii="Times New Roman" w:hAnsi="Times New Roman"/>
          <w:sz w:val="28"/>
          <w:szCs w:val="28"/>
        </w:rPr>
        <w:t>екомендаций при расчете общего дохода работника и его супруги (супруга) за три года, предшествующих отчетному, доходы супруги (супруга)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работника за три последних года, предшествующих отчетному периоду (аналогично в отношении супруги (супруга).</w:t>
      </w:r>
    </w:p>
    <w:p w14:paraId="0ED51E2B"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 работником, то в рамках декларационной кампании информация о данной сделке (сделках) не подлежит отражению в разделе 2 справки.</w:t>
      </w:r>
    </w:p>
    <w:p w14:paraId="20F31BCF" w14:textId="77777777" w:rsidR="001530AE" w:rsidRPr="006848CC" w:rsidRDefault="001530AE" w:rsidP="001530AE">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97E92EA" w14:textId="77777777" w:rsidR="001530AE" w:rsidRPr="006848CC" w:rsidRDefault="001530AE" w:rsidP="001530AE">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работником, его супругой (супругом) и (или) несовершеннолетними детьми.</w:t>
      </w:r>
    </w:p>
    <w:p w14:paraId="77D6F61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работника и его супруги (супруга) за три последних года, предшествующих совершению сделки).</w:t>
      </w:r>
    </w:p>
    <w:p w14:paraId="0CACD84F"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5DF30878"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4F98BF28"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31EA3A06"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3) осуществлена государственная регистрация права собственности</w:t>
      </w:r>
      <w:r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01C0BF84" w14:textId="77777777" w:rsidR="001530AE" w:rsidRPr="006848CC" w:rsidRDefault="001530AE" w:rsidP="001530AE">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указывать его местонахождение (адрес) и площадь. Для транспортного средства </w:t>
      </w:r>
      <w:r w:rsidRPr="006848CC">
        <w:rPr>
          <w:rFonts w:ascii="Times New Roman" w:hAnsi="Times New Roman"/>
          <w:bCs/>
          <w:color w:val="000000"/>
          <w:sz w:val="28"/>
          <w:szCs w:val="28"/>
        </w:rPr>
        <w:lastRenderedPageBreak/>
        <w:t>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5A7FDB6E" w14:textId="77777777" w:rsidR="001530AE" w:rsidRDefault="001530AE" w:rsidP="001530AE">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Pr>
          <w:rFonts w:ascii="Times New Roman" w:hAnsi="Times New Roman"/>
          <w:sz w:val="28"/>
          <w:szCs w:val="28"/>
        </w:rPr>
        <w:t>совершения сделки.</w:t>
      </w:r>
    </w:p>
    <w:p w14:paraId="7611F8C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2A82F29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работником, его супругой (супругом) и (или) несовершеннолетними детьми для осуществления расходов по сделке (сделкам).</w:t>
      </w:r>
    </w:p>
    <w:p w14:paraId="7CA273E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7F467E2C" w14:textId="77777777" w:rsidR="001530AE" w:rsidRPr="006848CC" w:rsidRDefault="001530AE" w:rsidP="001530AE">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4E6362FB" w14:textId="77777777" w:rsidR="001530AE" w:rsidRPr="006848CC" w:rsidRDefault="001530AE" w:rsidP="001530AE">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5D920E8" w14:textId="77777777" w:rsidR="001530AE" w:rsidRPr="006848CC" w:rsidRDefault="001530AE" w:rsidP="001530AE">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5D04970" w14:textId="77777777" w:rsidR="001530AE" w:rsidRPr="006848CC" w:rsidRDefault="001530AE" w:rsidP="001530AE">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29E0968" w14:textId="77777777" w:rsidR="001530AE" w:rsidRPr="006848CC" w:rsidRDefault="001530AE" w:rsidP="001530AE">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23DBABB5"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w:t>
      </w:r>
      <w:r w:rsidRPr="006848CC">
        <w:rPr>
          <w:rFonts w:ascii="Times New Roman" w:hAnsi="Times New Roman"/>
          <w:sz w:val="28"/>
          <w:szCs w:val="28"/>
        </w:rPr>
        <w:lastRenderedPageBreak/>
        <w:t xml:space="preserve">расходах в случае, если уплаченная в отчетный период по указанному договору сумма превышает общий доход работника и его супруги (супруга) за три последних года, предшествующих совершению сделки. </w:t>
      </w:r>
    </w:p>
    <w:p w14:paraId="3D56F8D3"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работника и его супруги (супруга) за три последних года, предшествующих совершению сделки.</w:t>
      </w:r>
    </w:p>
    <w:p w14:paraId="4C9487B9"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7927B293"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02FAA09A" w14:textId="77777777" w:rsidR="001530AE" w:rsidRPr="006848CC" w:rsidRDefault="001530AE" w:rsidP="001530AE">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3EFD656"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работника и его супруги (супруга) за три последних года, предшествующих году, в котором совершена сделка (сделки);</w:t>
      </w:r>
    </w:p>
    <w:p w14:paraId="02FE8966"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79E9C499"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18282AC8" w14:textId="77777777" w:rsidR="001530AE" w:rsidRPr="006848CC" w:rsidRDefault="001530AE" w:rsidP="001530AE">
      <w:pPr>
        <w:ind w:firstLine="851"/>
        <w:rPr>
          <w:rFonts w:ascii="Times New Roman" w:hAnsi="Times New Roman"/>
          <w:sz w:val="28"/>
          <w:szCs w:val="28"/>
        </w:rPr>
      </w:pPr>
    </w:p>
    <w:p w14:paraId="57FDF52D" w14:textId="77777777" w:rsidR="001530AE" w:rsidRPr="006848CC" w:rsidRDefault="001530AE" w:rsidP="001530AE">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44B393DE" w14:textId="77777777" w:rsidR="001530AE" w:rsidRPr="006848CC" w:rsidRDefault="001530AE" w:rsidP="001530AE">
      <w:pPr>
        <w:ind w:firstLine="851"/>
        <w:jc w:val="center"/>
        <w:rPr>
          <w:rFonts w:ascii="Times New Roman" w:eastAsia="Times New Roman" w:hAnsi="Times New Roman"/>
          <w:sz w:val="28"/>
          <w:szCs w:val="28"/>
        </w:rPr>
      </w:pPr>
    </w:p>
    <w:p w14:paraId="383C814B" w14:textId="77777777" w:rsidR="001530AE" w:rsidRPr="006848CC" w:rsidRDefault="001530AE" w:rsidP="001530AE">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0438E554" w14:textId="77777777" w:rsidR="001530AE" w:rsidRPr="006848CC" w:rsidRDefault="001530AE" w:rsidP="001530AE">
      <w:pPr>
        <w:pStyle w:val="af7"/>
        <w:ind w:left="567" w:firstLine="0"/>
        <w:rPr>
          <w:rFonts w:ascii="Times New Roman" w:hAnsi="Times New Roman"/>
          <w:sz w:val="28"/>
          <w:szCs w:val="28"/>
        </w:rPr>
      </w:pPr>
    </w:p>
    <w:p w14:paraId="15C27B25"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60FAF3AF"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16637816"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0102B2F9" w14:textId="77777777" w:rsidR="001530AE" w:rsidRPr="006D6F6F" w:rsidRDefault="001530AE" w:rsidP="001530AE">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w:t>
      </w:r>
      <w:r>
        <w:rPr>
          <w:rFonts w:ascii="Times New Roman" w:hAnsi="Times New Roman"/>
          <w:sz w:val="28"/>
          <w:szCs w:val="28"/>
        </w:rPr>
        <w:t>121</w:t>
      </w:r>
      <w:r w:rsidRPr="006D6F6F">
        <w:rPr>
          <w:rFonts w:ascii="Times New Roman" w:hAnsi="Times New Roman"/>
          <w:sz w:val="28"/>
          <w:szCs w:val="28"/>
        </w:rPr>
        <w:t xml:space="preserve"> настоящих </w:t>
      </w:r>
      <w:r>
        <w:rPr>
          <w:rFonts w:ascii="Times New Roman" w:hAnsi="Times New Roman"/>
          <w:sz w:val="28"/>
          <w:szCs w:val="28"/>
        </w:rPr>
        <w:t>Р</w:t>
      </w:r>
      <w:r w:rsidRPr="006D6F6F">
        <w:rPr>
          <w:rFonts w:ascii="Times New Roman" w:hAnsi="Times New Roman"/>
          <w:sz w:val="28"/>
          <w:szCs w:val="28"/>
        </w:rPr>
        <w:t xml:space="preserve">екомендаций). </w:t>
      </w:r>
    </w:p>
    <w:p w14:paraId="5F9898CD" w14:textId="77777777" w:rsidR="001530AE" w:rsidRPr="006D6F6F" w:rsidRDefault="001530AE" w:rsidP="001530AE">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7C2ADFF7" w14:textId="77777777" w:rsidR="001530AE" w:rsidRPr="006D6F6F" w:rsidRDefault="001530AE" w:rsidP="001530AE">
      <w:pPr>
        <w:pStyle w:val="af7"/>
        <w:ind w:left="0" w:firstLine="567"/>
        <w:rPr>
          <w:rFonts w:ascii="Times New Roman" w:hAnsi="Times New Roman"/>
          <w:sz w:val="28"/>
          <w:szCs w:val="28"/>
        </w:rPr>
      </w:pPr>
      <w:r w:rsidRPr="006D6F6F">
        <w:rPr>
          <w:rFonts w:ascii="Times New Roman" w:hAnsi="Times New Roman"/>
          <w:sz w:val="28"/>
          <w:szCs w:val="28"/>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w:t>
      </w:r>
      <w:r>
        <w:rPr>
          <w:rFonts w:ascii="Times New Roman" w:hAnsi="Times New Roman"/>
          <w:sz w:val="28"/>
          <w:szCs w:val="28"/>
        </w:rPr>
        <w:t>121</w:t>
      </w:r>
      <w:r w:rsidRPr="006D6F6F">
        <w:rPr>
          <w:rFonts w:ascii="Times New Roman" w:hAnsi="Times New Roman"/>
          <w:sz w:val="28"/>
          <w:szCs w:val="28"/>
        </w:rPr>
        <w:t xml:space="preserve"> настоящих </w:t>
      </w:r>
      <w:r>
        <w:rPr>
          <w:rFonts w:ascii="Times New Roman" w:hAnsi="Times New Roman"/>
          <w:sz w:val="28"/>
          <w:szCs w:val="28"/>
        </w:rPr>
        <w:t>Р</w:t>
      </w:r>
      <w:r w:rsidRPr="006D6F6F">
        <w:rPr>
          <w:rFonts w:ascii="Times New Roman" w:hAnsi="Times New Roman"/>
          <w:sz w:val="28"/>
          <w:szCs w:val="28"/>
        </w:rPr>
        <w:t>екомендаций).</w:t>
      </w:r>
    </w:p>
    <w:p w14:paraId="13DEF6D4" w14:textId="77777777" w:rsidR="001530AE" w:rsidRPr="006848CC" w:rsidRDefault="001530AE" w:rsidP="001530AE">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w:t>
      </w:r>
      <w:r w:rsidRPr="006848CC">
        <w:rPr>
          <w:rFonts w:ascii="Times New Roman" w:hAnsi="Times New Roman"/>
          <w:sz w:val="28"/>
          <w:szCs w:val="28"/>
        </w:rPr>
        <w:lastRenderedPageBreak/>
        <w:t>отчетную дату у лица, в отношении которого представляется справка, имеется право собственности.</w:t>
      </w:r>
    </w:p>
    <w:p w14:paraId="6BAFCC4C" w14:textId="77777777" w:rsidR="001530AE" w:rsidRPr="006848CC" w:rsidRDefault="001530AE" w:rsidP="001530AE">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23D8308" w14:textId="77777777" w:rsidR="001530AE" w:rsidRPr="006848CC" w:rsidRDefault="001530AE" w:rsidP="001530AE">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CD8BAD3" w14:textId="77777777" w:rsidR="001530AE" w:rsidRPr="006848CC" w:rsidRDefault="001530AE" w:rsidP="001530AE">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4184003A"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0009872B"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089324C9"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FF6F449"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0065DAC"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5F4445E6" w14:textId="77777777" w:rsidR="001530AE" w:rsidRPr="006848CC" w:rsidRDefault="001530AE" w:rsidP="001530AE">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593A7BF6"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33B27A37"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61074E65"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70575E4B"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2C948C6"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5EF9B290"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2C4427F7"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2) район;</w:t>
      </w:r>
    </w:p>
    <w:p w14:paraId="4DBDE68D"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0942956E"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5A6B4725" w14:textId="77777777" w:rsidR="001530AE" w:rsidRPr="006848CC" w:rsidRDefault="001530AE" w:rsidP="001530AE">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60953A65" w14:textId="77777777" w:rsidR="001530AE" w:rsidRPr="006848CC" w:rsidRDefault="001530AE" w:rsidP="001530AE">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57EE1A5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647674A5"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2F65B862"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C5F444B" w14:textId="77777777" w:rsidR="001530AE" w:rsidRPr="006848CC" w:rsidRDefault="001530AE" w:rsidP="001530AE">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1DCBD008" w14:textId="77777777" w:rsidR="001530AE" w:rsidRPr="006848CC" w:rsidRDefault="001530AE" w:rsidP="001530AE">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w:t>
      </w:r>
      <w:r w:rsidRPr="006848CC">
        <w:rPr>
          <w:rStyle w:val="af5"/>
          <w:rFonts w:ascii="Times New Roman" w:hAnsi="Times New Roman" w:cs="Times New Roman"/>
          <w:color w:val="000000"/>
          <w:sz w:val="28"/>
          <w:szCs w:val="28"/>
        </w:rPr>
        <w:lastRenderedPageBreak/>
        <w:t>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2EF89434" w14:textId="77777777" w:rsidR="001530AE" w:rsidRPr="006848CC" w:rsidRDefault="001530AE" w:rsidP="001530AE">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15A6BCE" w14:textId="77777777" w:rsidR="001530AE" w:rsidRPr="006848CC" w:rsidRDefault="001530AE" w:rsidP="001530AE">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54E67A4D"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28EECC38"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4"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6C1D3790"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37E98A7F"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1572F54B"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7638F8D6"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например: Свидетельство о </w:t>
      </w:r>
      <w:r w:rsidRPr="006848CC">
        <w:rPr>
          <w:rFonts w:ascii="Times New Roman" w:hAnsi="Times New Roman"/>
          <w:sz w:val="28"/>
          <w:szCs w:val="28"/>
        </w:rPr>
        <w:lastRenderedPageBreak/>
        <w:t>государственной регистрации права 50 НДN 776723 от 17 марта 2010 г.; Запись в ЕГРН № 77:02:0014017:1994-72/004/</w:t>
      </w:r>
      <w:r>
        <w:rPr>
          <w:rFonts w:ascii="Times New Roman" w:hAnsi="Times New Roman"/>
          <w:sz w:val="28"/>
          <w:szCs w:val="28"/>
        </w:rPr>
        <w:t>2023</w:t>
      </w:r>
      <w:r w:rsidRPr="006848CC">
        <w:rPr>
          <w:rFonts w:ascii="Times New Roman" w:hAnsi="Times New Roman"/>
          <w:sz w:val="28"/>
          <w:szCs w:val="28"/>
        </w:rPr>
        <w:t xml:space="preserve">-2 от 27 марта </w:t>
      </w:r>
      <w:r>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Pr>
          <w:rFonts w:ascii="Times New Roman" w:hAnsi="Times New Roman"/>
          <w:sz w:val="28"/>
          <w:szCs w:val="28"/>
        </w:rPr>
        <w:t>2023</w:t>
      </w:r>
      <w:r w:rsidRPr="006848CC">
        <w:rPr>
          <w:rFonts w:ascii="Times New Roman" w:hAnsi="Times New Roman"/>
          <w:sz w:val="28"/>
          <w:szCs w:val="28"/>
        </w:rPr>
        <w:t xml:space="preserve"> г. или иное.</w:t>
      </w:r>
    </w:p>
    <w:p w14:paraId="02AF2B99" w14:textId="77777777" w:rsidR="001530AE"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p>
    <w:p w14:paraId="152837D2" w14:textId="77777777" w:rsidR="001530AE" w:rsidRDefault="001530AE" w:rsidP="001530AE">
      <w:pPr>
        <w:ind w:firstLine="567"/>
        <w:rPr>
          <w:rFonts w:ascii="Times New Roman" w:hAnsi="Times New Roman"/>
          <w:sz w:val="28"/>
          <w:szCs w:val="28"/>
        </w:rPr>
      </w:pPr>
      <w:r w:rsidRPr="001F394C">
        <w:rPr>
          <w:rFonts w:ascii="Times New Roman" w:hAnsi="Times New Roman"/>
          <w:sz w:val="28"/>
          <w:szCs w:val="28"/>
        </w:rPr>
        <w:t>В Госкорпорации «Росатом» данный запрет и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на</w:t>
      </w:r>
      <w:r>
        <w:rPr>
          <w:rStyle w:val="afb"/>
          <w:rFonts w:ascii="Times New Roman" w:hAnsi="Times New Roman"/>
          <w:sz w:val="28"/>
          <w:szCs w:val="28"/>
        </w:rPr>
        <w:footnoteReference w:id="2"/>
      </w:r>
      <w:r w:rsidRPr="00E30AF1">
        <w:rPr>
          <w:rFonts w:ascii="Times New Roman" w:hAnsi="Times New Roman"/>
          <w:sz w:val="28"/>
          <w:szCs w:val="28"/>
        </w:rPr>
        <w:t>:</w:t>
      </w:r>
    </w:p>
    <w:p w14:paraId="42F21F59" w14:textId="77777777" w:rsidR="001530AE" w:rsidRPr="001F394C" w:rsidRDefault="001530AE" w:rsidP="001530AE">
      <w:pPr>
        <w:ind w:firstLine="567"/>
        <w:rPr>
          <w:rFonts w:ascii="Times New Roman" w:hAnsi="Times New Roman"/>
          <w:sz w:val="28"/>
          <w:szCs w:val="28"/>
        </w:rPr>
      </w:pPr>
      <w:r w:rsidRPr="001F394C">
        <w:rPr>
          <w:rFonts w:ascii="Times New Roman" w:hAnsi="Times New Roman"/>
          <w:sz w:val="28"/>
          <w:szCs w:val="28"/>
        </w:rPr>
        <w:t>а) генерального директора, его супругу и несовершеннолетних детей;</w:t>
      </w:r>
    </w:p>
    <w:p w14:paraId="769DF42F" w14:textId="3EB01FF8" w:rsidR="00FA72BE" w:rsidRDefault="001530AE" w:rsidP="001530AE">
      <w:pPr>
        <w:ind w:firstLine="567"/>
        <w:rPr>
          <w:rFonts w:ascii="Times New Roman" w:hAnsi="Times New Roman"/>
          <w:sz w:val="28"/>
          <w:szCs w:val="28"/>
        </w:rPr>
      </w:pPr>
      <w:r w:rsidRPr="001F394C">
        <w:rPr>
          <w:rFonts w:ascii="Times New Roman" w:hAnsi="Times New Roman"/>
          <w:sz w:val="28"/>
          <w:szCs w:val="28"/>
        </w:rPr>
        <w:t>б) первых заместителей генерального директора</w:t>
      </w:r>
      <w:r w:rsidR="00FA72BE">
        <w:rPr>
          <w:rFonts w:ascii="Times New Roman" w:hAnsi="Times New Roman"/>
          <w:sz w:val="28"/>
          <w:szCs w:val="28"/>
        </w:rPr>
        <w:t>,</w:t>
      </w:r>
      <w:r w:rsidRPr="001F394C">
        <w:rPr>
          <w:rFonts w:ascii="Times New Roman" w:hAnsi="Times New Roman"/>
          <w:sz w:val="28"/>
          <w:szCs w:val="28"/>
        </w:rPr>
        <w:t xml:space="preserve"> заместителей генерального директора</w:t>
      </w:r>
      <w:r w:rsidR="00FA72BE">
        <w:rPr>
          <w:rFonts w:ascii="Times New Roman" w:hAnsi="Times New Roman"/>
          <w:sz w:val="28"/>
          <w:szCs w:val="28"/>
        </w:rPr>
        <w:t>,</w:t>
      </w:r>
      <w:r w:rsidRPr="001F394C">
        <w:rPr>
          <w:rFonts w:ascii="Times New Roman" w:hAnsi="Times New Roman"/>
          <w:sz w:val="28"/>
          <w:szCs w:val="28"/>
        </w:rPr>
        <w:t xml:space="preserve"> членов правления Госкорпорации «Росатом»</w:t>
      </w:r>
      <w:r w:rsidR="00FA72BE">
        <w:rPr>
          <w:rFonts w:ascii="Times New Roman" w:hAnsi="Times New Roman"/>
          <w:sz w:val="28"/>
          <w:szCs w:val="28"/>
        </w:rPr>
        <w:t xml:space="preserve"> (н</w:t>
      </w:r>
      <w:r w:rsidR="00FA72BE" w:rsidRPr="001F394C">
        <w:rPr>
          <w:rFonts w:ascii="Times New Roman" w:hAnsi="Times New Roman"/>
          <w:sz w:val="28"/>
          <w:szCs w:val="28"/>
        </w:rPr>
        <w:t>а супруг (супругов) и несовершеннолетних детей работников, замещающих должности, указанные в данном подпункте, вышеуказанный запрет не распространяется</w:t>
      </w:r>
      <w:r w:rsidR="00FA72BE">
        <w:rPr>
          <w:rFonts w:ascii="Times New Roman" w:hAnsi="Times New Roman"/>
          <w:sz w:val="28"/>
          <w:szCs w:val="28"/>
        </w:rPr>
        <w:t>)</w:t>
      </w:r>
      <w:r w:rsidRPr="001F394C">
        <w:rPr>
          <w:rFonts w:ascii="Times New Roman" w:hAnsi="Times New Roman"/>
          <w:sz w:val="28"/>
          <w:szCs w:val="28"/>
        </w:rPr>
        <w:t xml:space="preserve">; </w:t>
      </w:r>
    </w:p>
    <w:p w14:paraId="5DA982AE" w14:textId="500DAC34" w:rsidR="001530AE" w:rsidRPr="00F83017" w:rsidRDefault="00FA72BE" w:rsidP="001530AE">
      <w:pPr>
        <w:ind w:firstLine="567"/>
        <w:rPr>
          <w:rFonts w:ascii="Times New Roman" w:hAnsi="Times New Roman"/>
          <w:sz w:val="28"/>
          <w:szCs w:val="28"/>
        </w:rPr>
      </w:pPr>
      <w:r>
        <w:rPr>
          <w:rFonts w:ascii="Times New Roman" w:hAnsi="Times New Roman"/>
          <w:sz w:val="28"/>
          <w:szCs w:val="28"/>
        </w:rPr>
        <w:t xml:space="preserve">в) </w:t>
      </w:r>
      <w:r w:rsidR="001530AE" w:rsidRPr="001F394C">
        <w:rPr>
          <w:rFonts w:ascii="Times New Roman" w:hAnsi="Times New Roman"/>
          <w:sz w:val="28"/>
          <w:szCs w:val="28"/>
        </w:rPr>
        <w:t xml:space="preserve">работников, замещающих должности, для которых номенклатурой должностей работников Госкорпорации «Росатом», подлежащих оформлению на допуск к государственной тайне, установлено оформление допуска к сведениям особой важности </w:t>
      </w:r>
      <w:r>
        <w:rPr>
          <w:rFonts w:ascii="Times New Roman" w:hAnsi="Times New Roman"/>
          <w:sz w:val="28"/>
          <w:szCs w:val="28"/>
        </w:rPr>
        <w:t>(н</w:t>
      </w:r>
      <w:r w:rsidRPr="001F394C">
        <w:rPr>
          <w:rFonts w:ascii="Times New Roman" w:hAnsi="Times New Roman"/>
          <w:sz w:val="28"/>
          <w:szCs w:val="28"/>
        </w:rPr>
        <w:t>а супруг (супругов) и несовершеннолетних детей работников, замещающих должности, указанные в данном подпункте, вышеуказанный запрет не распространяется</w:t>
      </w:r>
      <w:r>
        <w:rPr>
          <w:rFonts w:ascii="Times New Roman" w:hAnsi="Times New Roman"/>
          <w:sz w:val="28"/>
          <w:szCs w:val="28"/>
        </w:rPr>
        <w:t>).</w:t>
      </w:r>
    </w:p>
    <w:p w14:paraId="4B0735E3" w14:textId="77777777" w:rsidR="001530AE" w:rsidRPr="006848CC" w:rsidRDefault="001530AE" w:rsidP="001530AE">
      <w:pPr>
        <w:pStyle w:val="af7"/>
        <w:numPr>
          <w:ilvl w:val="0"/>
          <w:numId w:val="1"/>
        </w:numPr>
        <w:ind w:left="0" w:firstLine="567"/>
        <w:rPr>
          <w:rFonts w:ascii="Times New Roman" w:hAnsi="Times New Roman"/>
          <w:sz w:val="28"/>
          <w:szCs w:val="28"/>
        </w:rPr>
      </w:pPr>
      <w:bookmarkStart w:id="2" w:name="Par1"/>
      <w:bookmarkStart w:id="3" w:name="Par8"/>
      <w:bookmarkEnd w:id="2"/>
      <w:bookmarkEnd w:id="3"/>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6EAB15C9"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346FB56F" w14:textId="77777777" w:rsidR="001530AE" w:rsidRPr="006848CC" w:rsidRDefault="001530AE" w:rsidP="001530AE">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w:t>
      </w:r>
      <w:r w:rsidRPr="006848CC">
        <w:rPr>
          <w:rFonts w:ascii="Times New Roman" w:hAnsi="Times New Roman"/>
          <w:sz w:val="28"/>
          <w:szCs w:val="28"/>
        </w:rPr>
        <w:lastRenderedPageBreak/>
        <w:t>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14:paraId="3C902F14" w14:textId="77777777" w:rsidR="001530AE" w:rsidRPr="006848CC" w:rsidRDefault="001530AE" w:rsidP="001530AE">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026ADE3F"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работник, его супруга (супруг), несовершеннолетний ребенок, также подлежат указанию в справке. </w:t>
      </w:r>
    </w:p>
    <w:p w14:paraId="58DCD168"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2A5A574E" w14:textId="77777777" w:rsidR="001530AE" w:rsidRPr="006848CC" w:rsidRDefault="001530AE" w:rsidP="001530AE">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66D4119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70B4C2C5"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w:t>
      </w:r>
      <w:r>
        <w:rPr>
          <w:rFonts w:ascii="Times New Roman" w:hAnsi="Times New Roman"/>
          <w:sz w:val="28"/>
          <w:szCs w:val="28"/>
        </w:rPr>
        <w:t>работник</w:t>
      </w:r>
      <w:r w:rsidRPr="006848CC">
        <w:rPr>
          <w:rFonts w:ascii="Times New Roman" w:hAnsi="Times New Roman"/>
          <w:sz w:val="28"/>
          <w:szCs w:val="28"/>
        </w:rPr>
        <w:t xml:space="preserve"> до 31 декабря </w:t>
      </w:r>
      <w:r>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w:t>
      </w:r>
      <w:r>
        <w:rPr>
          <w:rFonts w:ascii="Times New Roman" w:hAnsi="Times New Roman"/>
          <w:sz w:val="28"/>
          <w:szCs w:val="28"/>
        </w:rPr>
        <w:t>работника</w:t>
      </w:r>
      <w:r w:rsidRPr="006848CC">
        <w:rPr>
          <w:rFonts w:ascii="Times New Roman" w:hAnsi="Times New Roman"/>
          <w:sz w:val="28"/>
          <w:szCs w:val="28"/>
        </w:rPr>
        <w:t xml:space="preserve">.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15"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16"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17"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 xml:space="preserve">3 отд. МОТОТРЭР ГИБДД УВД по </w:t>
      </w:r>
      <w:r w:rsidRPr="006848CC">
        <w:rPr>
          <w:rFonts w:ascii="Times New Roman" w:hAnsi="Times New Roman"/>
          <w:sz w:val="28"/>
          <w:szCs w:val="28"/>
        </w:rPr>
        <w:lastRenderedPageBreak/>
        <w:t>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61A100BE"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8A6588E"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20A03021"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3C63353C"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44FE1111"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61E1A3F2" w14:textId="77777777" w:rsidR="001530AE" w:rsidRPr="006848CC" w:rsidRDefault="001530AE" w:rsidP="001530AE">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285B74E6" w14:textId="77777777" w:rsidR="001530AE" w:rsidRPr="006848CC" w:rsidRDefault="001530AE" w:rsidP="001530A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57A06A4E" w14:textId="77777777" w:rsidR="001530AE" w:rsidRPr="006848CC" w:rsidRDefault="001530AE" w:rsidP="001530A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14:paraId="401B0881" w14:textId="77777777" w:rsidR="001530AE" w:rsidRPr="006848CC" w:rsidRDefault="001530AE" w:rsidP="001530AE">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6822125B" w14:textId="77777777" w:rsidR="001530AE" w:rsidRPr="006848CC" w:rsidRDefault="001530AE" w:rsidP="001530A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5"/>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p>
    <w:p w14:paraId="7E27108F" w14:textId="77777777" w:rsidR="001530AE" w:rsidRPr="006848CC" w:rsidRDefault="001530AE" w:rsidP="001530A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3BB3468B" w14:textId="77777777" w:rsidR="001530AE" w:rsidRPr="00401035" w:rsidRDefault="001530AE" w:rsidP="001530A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67A6216E" w14:textId="77777777" w:rsidR="001530AE" w:rsidRPr="006848CC" w:rsidRDefault="001530AE" w:rsidP="001530A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6B5D581E" w14:textId="77777777" w:rsidR="001530AE" w:rsidRDefault="001530AE" w:rsidP="001530A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18" w:history="1">
        <w:r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770A6AF6"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65B64724" w14:textId="77777777" w:rsidR="001530AE" w:rsidRPr="006848CC" w:rsidRDefault="001530AE" w:rsidP="001530A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 статьи 8 Федерального закона от 2 августа 2019 г. № 259-ФЗ "О привлечении инвестиц</w:t>
      </w:r>
      <w:r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 xml:space="preserve">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14:paraId="1CD41FF3" w14:textId="77777777" w:rsidR="001530AE" w:rsidRPr="006848CC" w:rsidRDefault="001530AE" w:rsidP="001530AE">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1) право требовать передачи вещи (вещей) (например, право требования золота в слитках при инвестировании в добычу золота); </w:t>
      </w:r>
    </w:p>
    <w:p w14:paraId="10DA6806" w14:textId="77777777" w:rsidR="001530AE" w:rsidRPr="006848CC" w:rsidRDefault="001530AE" w:rsidP="001530AE">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14:paraId="25D5713E" w14:textId="77777777" w:rsidR="001530AE" w:rsidRPr="006848CC" w:rsidRDefault="001530AE" w:rsidP="001530AE">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14:paraId="086620CF" w14:textId="77777777" w:rsidR="001530AE" w:rsidRPr="006848CC" w:rsidRDefault="001530AE" w:rsidP="001530AE">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w:t>
      </w:r>
      <w:r w:rsidRPr="006848CC">
        <w:rPr>
          <w:rStyle w:val="af5"/>
          <w:rFonts w:ascii="Times New Roman" w:hAnsi="Times New Roman" w:cs="Times New Roman"/>
          <w:sz w:val="28"/>
          <w:szCs w:val="28"/>
          <w:shd w:val="clear" w:color="auto" w:fill="auto"/>
        </w:rPr>
        <w:lastRenderedPageBreak/>
        <w:t>утилитарных цифровых прав, не указывается в данном подразделе раздела 3 справки.</w:t>
      </w:r>
    </w:p>
    <w:p w14:paraId="51054B0A" w14:textId="77777777" w:rsidR="001530AE" w:rsidRPr="00401035" w:rsidRDefault="001530AE" w:rsidP="001530AE">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531C8E0E" w14:textId="77777777" w:rsidR="001530AE" w:rsidRPr="006848CC" w:rsidRDefault="001530AE" w:rsidP="001530AE">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09829D9C" w14:textId="77777777" w:rsidR="001530AE" w:rsidRPr="006D6F6F" w:rsidRDefault="001530AE" w:rsidP="001530A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 xml:space="preserve">рублях по курсу Банка России на дату их осуществления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w:t>
      </w:r>
      <w:r>
        <w:rPr>
          <w:rFonts w:ascii="Times New Roman" w:eastAsia="Times New Roman" w:hAnsi="Times New Roman"/>
          <w:sz w:val="28"/>
          <w:szCs w:val="28"/>
          <w:lang w:eastAsia="ru-RU"/>
        </w:rPr>
        <w:t>Р</w:t>
      </w:r>
      <w:r w:rsidRPr="006D6F6F">
        <w:rPr>
          <w:rFonts w:ascii="Times New Roman" w:eastAsia="Times New Roman" w:hAnsi="Times New Roman"/>
          <w:sz w:val="28"/>
          <w:szCs w:val="28"/>
          <w:lang w:eastAsia="ru-RU"/>
        </w:rPr>
        <w:t>екомендаций)</w:t>
      </w:r>
      <w:r w:rsidRPr="006D6F6F">
        <w:rPr>
          <w:rStyle w:val="af5"/>
          <w:rFonts w:ascii="Times New Roman" w:hAnsi="Times New Roman" w:cs="Times New Roman"/>
          <w:sz w:val="28"/>
          <w:szCs w:val="28"/>
          <w:shd w:val="clear" w:color="auto" w:fill="auto"/>
        </w:rPr>
        <w:t>.</w:t>
      </w:r>
    </w:p>
    <w:p w14:paraId="72E51A13" w14:textId="77777777" w:rsidR="001530AE" w:rsidRPr="006848CC" w:rsidRDefault="001530AE" w:rsidP="001530AE">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5A2631C7" w14:textId="77777777" w:rsidR="001530AE" w:rsidRPr="006848CC" w:rsidRDefault="001530AE" w:rsidP="001530A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06508845" w14:textId="77777777" w:rsidR="001530AE" w:rsidRPr="006848CC" w:rsidRDefault="001530AE" w:rsidP="001530AE">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19" w:history="1">
        <w:r w:rsidRPr="00AF357F">
          <w:rPr>
            <w:rStyle w:val="aff5"/>
            <w:rFonts w:ascii="Times New Roman" w:hAnsi="Times New Roman"/>
            <w:sz w:val="28"/>
            <w:szCs w:val="28"/>
          </w:rPr>
          <w:t>https://cbr.ru/vfs/registers/infr/list_invest_platform_op.xlsx</w:t>
        </w:r>
      </w:hyperlink>
      <w:r>
        <w:rPr>
          <w:rFonts w:ascii="Times New Roman" w:hAnsi="Times New Roman"/>
          <w:sz w:val="28"/>
          <w:szCs w:val="28"/>
        </w:rPr>
        <w:t>.</w:t>
      </w:r>
      <w:r w:rsidRPr="006848CC">
        <w:rPr>
          <w:rFonts w:ascii="Times New Roman" w:hAnsi="Times New Roman"/>
          <w:sz w:val="28"/>
          <w:szCs w:val="28"/>
        </w:rPr>
        <w:t xml:space="preserve"> </w:t>
      </w:r>
    </w:p>
    <w:p w14:paraId="5A8884E6" w14:textId="77777777" w:rsidR="001530AE" w:rsidRPr="006848CC" w:rsidRDefault="001530AE" w:rsidP="001530AE">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425F507C" w14:textId="77777777" w:rsidR="001530AE" w:rsidRPr="006848CC" w:rsidRDefault="001530AE" w:rsidP="001530A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5D9F7239" w14:textId="77777777" w:rsidR="001530AE" w:rsidRPr="006848CC" w:rsidRDefault="001530AE" w:rsidP="001530A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48EDD1FE" w14:textId="77777777" w:rsidR="001530AE" w:rsidRPr="006848CC" w:rsidRDefault="001530AE" w:rsidP="001530A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669DDC95" w14:textId="77777777" w:rsidR="001530AE" w:rsidRPr="006848CC" w:rsidRDefault="001530AE" w:rsidP="001530A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51241BC4" w14:textId="77777777" w:rsidR="001530AE" w:rsidRPr="006848CC" w:rsidRDefault="001530AE" w:rsidP="001530A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w:t>
      </w:r>
      <w:r w:rsidRPr="006848CC">
        <w:rPr>
          <w:rStyle w:val="af5"/>
          <w:rFonts w:ascii="Times New Roman" w:hAnsi="Times New Roman" w:cs="Times New Roman"/>
          <w:sz w:val="28"/>
          <w:szCs w:val="28"/>
          <w:shd w:val="clear" w:color="auto" w:fill="auto"/>
        </w:rPr>
        <w:lastRenderedPageBreak/>
        <w:t>валюты.</w:t>
      </w:r>
    </w:p>
    <w:p w14:paraId="714A0DA9" w14:textId="77777777" w:rsidR="001530AE" w:rsidRPr="006848CC" w:rsidRDefault="001530AE" w:rsidP="001530AE">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40FAF5F8" w14:textId="77777777" w:rsidR="001530AE" w:rsidRPr="006848CC" w:rsidRDefault="001530AE" w:rsidP="001530AE">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76BB0262" w14:textId="77777777" w:rsidR="001530AE" w:rsidRPr="006848CC" w:rsidRDefault="001530AE" w:rsidP="001530AE">
      <w:pPr>
        <w:pStyle w:val="af7"/>
        <w:ind w:left="0" w:firstLine="851"/>
        <w:rPr>
          <w:rFonts w:ascii="Times New Roman" w:hAnsi="Times New Roman"/>
          <w:sz w:val="28"/>
          <w:szCs w:val="28"/>
        </w:rPr>
      </w:pPr>
    </w:p>
    <w:p w14:paraId="7F575AE4" w14:textId="77777777" w:rsidR="001530AE" w:rsidRDefault="001530AE" w:rsidP="001530AE">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5546CF3E" w14:textId="77777777" w:rsidR="001530AE" w:rsidRPr="006848CC" w:rsidRDefault="001530AE" w:rsidP="001530AE">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8896574" w14:textId="77777777" w:rsidR="001530AE" w:rsidRPr="006848CC" w:rsidRDefault="001530AE" w:rsidP="001530AE">
      <w:pPr>
        <w:ind w:firstLine="851"/>
        <w:jc w:val="center"/>
        <w:rPr>
          <w:rFonts w:ascii="Times New Roman" w:hAnsi="Times New Roman"/>
          <w:b/>
          <w:sz w:val="28"/>
          <w:szCs w:val="28"/>
        </w:rPr>
      </w:pPr>
    </w:p>
    <w:p w14:paraId="6A05C424" w14:textId="77777777" w:rsidR="001530AE"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7A429156" w14:textId="77777777" w:rsidR="001530AE" w:rsidRPr="003624CC" w:rsidRDefault="001530AE" w:rsidP="001530AE">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66CE7E89" w14:textId="77777777" w:rsidR="001530AE" w:rsidRDefault="001530AE" w:rsidP="001530AE">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 xml:space="preserve">. </w:t>
      </w:r>
      <w:r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Pr="0070342F">
        <w:rPr>
          <w:rFonts w:ascii="Times New Roman" w:hAnsi="Times New Roman"/>
          <w:color w:val="000000"/>
          <w:sz w:val="28"/>
          <w:szCs w:val="28"/>
        </w:rPr>
        <w:t>. К</w:t>
      </w:r>
      <w:r w:rsidRPr="0070342F">
        <w:rPr>
          <w:rFonts w:ascii="Times New Roman" w:hAnsi="Times New Roman"/>
          <w:sz w:val="28"/>
          <w:szCs w:val="28"/>
        </w:rPr>
        <w:t>арта может быть не привязана к счету, например, при открытии "Пушкинской карты</w:t>
      </w:r>
      <w:r>
        <w:rPr>
          <w:rFonts w:ascii="Times New Roman" w:hAnsi="Times New Roman"/>
          <w:sz w:val="28"/>
          <w:szCs w:val="28"/>
        </w:rPr>
        <w:t>" и др</w:t>
      </w:r>
      <w:r w:rsidRPr="0070342F">
        <w:rPr>
          <w:rFonts w:ascii="Times New Roman" w:hAnsi="Times New Roman"/>
          <w:sz w:val="28"/>
          <w:szCs w:val="28"/>
        </w:rPr>
        <w:t>.</w:t>
      </w:r>
    </w:p>
    <w:p w14:paraId="1AD935FF" w14:textId="77777777" w:rsidR="001530AE" w:rsidRPr="00401035" w:rsidRDefault="001530AE" w:rsidP="001530AE">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14:paraId="19F94484"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0AC63D5E"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722D0893"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14:paraId="44AEEFE8" w14:textId="77777777" w:rsidR="001530AE" w:rsidRPr="006848CC" w:rsidRDefault="001530AE" w:rsidP="001530AE">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06365E8B" w14:textId="5C98E2A2" w:rsidR="001530AE" w:rsidRPr="006848CC" w:rsidRDefault="001530AE" w:rsidP="001530AE">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w:t>
      </w:r>
      <w:r w:rsidR="00E30522">
        <w:rPr>
          <w:rFonts w:ascii="Times New Roman" w:hAnsi="Times New Roman"/>
          <w:sz w:val="28"/>
          <w:szCs w:val="28"/>
        </w:rPr>
        <w:t>Комиссию</w:t>
      </w:r>
      <w:r w:rsidR="00E30522" w:rsidRPr="000E121A">
        <w:rPr>
          <w:rFonts w:ascii="Times New Roman" w:hAnsi="Times New Roman"/>
          <w:sz w:val="28"/>
          <w:szCs w:val="28"/>
        </w:rPr>
        <w:t xml:space="preserve"> по соблюдению требований к служебному поведению и урегулированию конфликта интересов Госкорпорации «Росатом»</w:t>
      </w:r>
      <w:r w:rsidRPr="006848CC">
        <w:rPr>
          <w:rStyle w:val="af5"/>
          <w:rFonts w:ascii="Times New Roman" w:hAnsi="Times New Roman" w:cs="Times New Roman"/>
          <w:color w:val="000000"/>
          <w:sz w:val="28"/>
          <w:szCs w:val="28"/>
        </w:rPr>
        <w:t>, о невозможности выполнить требования Федерального закона от 7 мая 2013 г. № 79-ФЗ;</w:t>
      </w:r>
    </w:p>
    <w:p w14:paraId="6ED5A401" w14:textId="77777777" w:rsidR="001530AE" w:rsidRPr="006848CC" w:rsidRDefault="001530AE" w:rsidP="001530AE">
      <w:pPr>
        <w:pStyle w:val="af7"/>
        <w:ind w:left="0" w:firstLine="567"/>
        <w:rPr>
          <w:rFonts w:ascii="Times New Roman" w:hAnsi="Times New Roman"/>
          <w:sz w:val="28"/>
          <w:szCs w:val="28"/>
        </w:rPr>
      </w:pPr>
      <w:r w:rsidRPr="00401035">
        <w:rPr>
          <w:rFonts w:ascii="Times New Roman" w:hAnsi="Times New Roman"/>
          <w:sz w:val="28"/>
          <w:szCs w:val="28"/>
        </w:rPr>
        <w:t>4</w:t>
      </w:r>
      <w:r w:rsidRPr="006848CC">
        <w:rPr>
          <w:rFonts w:ascii="Times New Roman" w:hAnsi="Times New Roman"/>
          <w:sz w:val="28"/>
          <w:szCs w:val="28"/>
        </w:rPr>
        <w:t>) счета, открытые для погашения кредита;</w:t>
      </w:r>
    </w:p>
    <w:p w14:paraId="1501AC55"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14:paraId="7C3CF6FE" w14:textId="77777777" w:rsidR="001530AE" w:rsidRPr="006848CC" w:rsidRDefault="001530AE" w:rsidP="001530AE">
      <w:pPr>
        <w:pStyle w:val="af7"/>
        <w:ind w:left="0" w:firstLine="567"/>
        <w:rPr>
          <w:rFonts w:ascii="Times New Roman" w:hAnsi="Times New Roman"/>
          <w:sz w:val="28"/>
          <w:szCs w:val="28"/>
        </w:rPr>
      </w:pPr>
      <w:r w:rsidRPr="00191144">
        <w:rPr>
          <w:rFonts w:ascii="Times New Roman" w:hAnsi="Times New Roman"/>
          <w:sz w:val="28"/>
          <w:szCs w:val="28"/>
        </w:rPr>
        <w:lastRenderedPageBreak/>
        <w:t>6) счета, открытые гражданам, зарегистрированным в качестве индивидуальных предпринимателей;</w:t>
      </w:r>
    </w:p>
    <w:p w14:paraId="49DC5E5E"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7) номинальный счет;</w:t>
      </w:r>
    </w:p>
    <w:p w14:paraId="261D0BCD" w14:textId="77777777" w:rsidR="001530AE"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8) счет эскроу</w:t>
      </w:r>
      <w:r>
        <w:rPr>
          <w:rFonts w:ascii="Times New Roman" w:hAnsi="Times New Roman"/>
          <w:sz w:val="28"/>
          <w:szCs w:val="28"/>
        </w:rPr>
        <w:t>;</w:t>
      </w:r>
    </w:p>
    <w:p w14:paraId="435A6E2C" w14:textId="77777777" w:rsidR="001530AE" w:rsidRPr="006848CC" w:rsidRDefault="001530AE" w:rsidP="001530AE">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7F415862" w14:textId="77777777" w:rsidR="001530AE" w:rsidRPr="006848CC" w:rsidRDefault="001530AE" w:rsidP="001530AE">
      <w:pPr>
        <w:pStyle w:val="aff0"/>
        <w:ind w:firstLine="567"/>
        <w:rPr>
          <w:rFonts w:ascii="Times New Roman" w:hAnsi="Times New Roman"/>
          <w:sz w:val="28"/>
          <w:szCs w:val="28"/>
        </w:rPr>
      </w:pPr>
      <w:r w:rsidRPr="006848C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14:paraId="08E8B5F8" w14:textId="77777777" w:rsidR="001530AE" w:rsidRPr="006848CC" w:rsidRDefault="001530AE" w:rsidP="001530AE">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0"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6299A310"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3B1190F4"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2BF2A8F3"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1748309F"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477DFC08"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473AA88E"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30612DC6"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1B25C4C5" w14:textId="77777777" w:rsidR="001530AE" w:rsidRPr="006D6F6F"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отражению в подразделе 6.2 раздела 6 справки в случае, предусмотренном подпунктом 4 пункта 2</w:t>
      </w:r>
      <w:r>
        <w:rPr>
          <w:rFonts w:ascii="Times New Roman" w:hAnsi="Times New Roman"/>
          <w:sz w:val="28"/>
          <w:szCs w:val="28"/>
        </w:rPr>
        <w:t>12</w:t>
      </w:r>
      <w:r w:rsidRPr="006D6F6F">
        <w:rPr>
          <w:rFonts w:ascii="Times New Roman" w:hAnsi="Times New Roman"/>
          <w:sz w:val="28"/>
          <w:szCs w:val="28"/>
        </w:rPr>
        <w:t xml:space="preserve"> настоящих </w:t>
      </w:r>
      <w:r>
        <w:rPr>
          <w:rFonts w:ascii="Times New Roman" w:hAnsi="Times New Roman"/>
          <w:sz w:val="28"/>
          <w:szCs w:val="28"/>
        </w:rPr>
        <w:t>Р</w:t>
      </w:r>
      <w:r w:rsidRPr="006D6F6F">
        <w:rPr>
          <w:rFonts w:ascii="Times New Roman" w:hAnsi="Times New Roman"/>
          <w:sz w:val="28"/>
          <w:szCs w:val="28"/>
        </w:rPr>
        <w:t>екомендаций.</w:t>
      </w:r>
    </w:p>
    <w:p w14:paraId="12FA8A1E" w14:textId="77777777" w:rsidR="001530AE" w:rsidRPr="00401035" w:rsidRDefault="001530AE" w:rsidP="001530AE">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0915E7E" w14:textId="77777777" w:rsidR="001530AE" w:rsidRPr="006848CC" w:rsidRDefault="001530AE" w:rsidP="001530AE">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53E2C716" w14:textId="77777777" w:rsidR="001530AE" w:rsidRPr="006848CC" w:rsidRDefault="001530AE" w:rsidP="001530AE">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3DFC837D" w14:textId="77777777" w:rsidR="001530AE" w:rsidRPr="00AD75B1" w:rsidRDefault="001530AE" w:rsidP="001530AE">
      <w:pPr>
        <w:pStyle w:val="af7"/>
        <w:ind w:left="0" w:firstLine="567"/>
        <w:rPr>
          <w:rStyle w:val="af5"/>
          <w:rFonts w:ascii="Times New Roman" w:hAnsi="Times New Roman"/>
        </w:rPr>
      </w:pPr>
      <w:r w:rsidRPr="006848CC">
        <w:rPr>
          <w:rStyle w:val="af5"/>
          <w:rFonts w:ascii="Times New Roman" w:hAnsi="Times New Roman" w:cs="Times New Roman"/>
          <w:sz w:val="28"/>
          <w:szCs w:val="28"/>
        </w:rPr>
        <w:lastRenderedPageBreak/>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B4D2CDA" w14:textId="77777777" w:rsidR="001530AE" w:rsidRPr="00191144" w:rsidRDefault="001530AE" w:rsidP="001530AE">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 который открывает такой счет.</w:t>
      </w:r>
    </w:p>
    <w:p w14:paraId="7ABE63E2" w14:textId="77777777" w:rsidR="001530AE" w:rsidRPr="00191144" w:rsidRDefault="001530AE" w:rsidP="001530AE">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14:paraId="750ADA3F" w14:textId="77777777" w:rsidR="001530AE" w:rsidRDefault="001530AE" w:rsidP="001530AE">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sidRPr="00191144">
        <w:rPr>
          <w:rStyle w:val="af5"/>
          <w:rFonts w:ascii="Times New Roman" w:hAnsi="Times New Roman" w:cs="Times New Roman"/>
          <w:sz w:val="28"/>
          <w:szCs w:val="28"/>
        </w:rPr>
        <w:t>107016, Москва, ул. Неглинная, д. 12, к. В.</w:t>
      </w:r>
      <w:r w:rsidRPr="00191144">
        <w:rPr>
          <w:rFonts w:ascii="Times New Roman" w:hAnsi="Times New Roman"/>
          <w:sz w:val="28"/>
          <w:szCs w:val="28"/>
        </w:rPr>
        <w:t>".</w:t>
      </w:r>
    </w:p>
    <w:p w14:paraId="3C639A8C" w14:textId="77777777" w:rsidR="001530AE" w:rsidRPr="006D6F6F"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542CC9D8" w14:textId="77777777" w:rsidR="001530AE" w:rsidRPr="006848CC" w:rsidRDefault="001530AE" w:rsidP="001530AE">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соответствии с указанной Инструкцией и с учетом пунктов 1</w:t>
      </w:r>
      <w:r>
        <w:rPr>
          <w:rFonts w:ascii="Times New Roman" w:hAnsi="Times New Roman"/>
          <w:sz w:val="28"/>
          <w:szCs w:val="28"/>
        </w:rPr>
        <w:t>52</w:t>
      </w:r>
      <w:r w:rsidRPr="006D6F6F">
        <w:rPr>
          <w:rFonts w:ascii="Times New Roman" w:hAnsi="Times New Roman"/>
          <w:sz w:val="28"/>
          <w:szCs w:val="28"/>
        </w:rPr>
        <w:t xml:space="preserve"> и 1</w:t>
      </w:r>
      <w:r>
        <w:rPr>
          <w:rFonts w:ascii="Times New Roman" w:hAnsi="Times New Roman"/>
          <w:sz w:val="28"/>
          <w:szCs w:val="28"/>
        </w:rPr>
        <w:t>53</w:t>
      </w:r>
      <w:r w:rsidRPr="006D6F6F">
        <w:rPr>
          <w:rFonts w:ascii="Times New Roman" w:hAnsi="Times New Roman"/>
          <w:sz w:val="28"/>
          <w:szCs w:val="28"/>
        </w:rPr>
        <w:t xml:space="preserve"> настоящих </w:t>
      </w:r>
      <w:r>
        <w:rPr>
          <w:rFonts w:ascii="Times New Roman" w:hAnsi="Times New Roman"/>
          <w:sz w:val="28"/>
          <w:szCs w:val="28"/>
        </w:rPr>
        <w:t>Р</w:t>
      </w:r>
      <w:r w:rsidRPr="006D6F6F">
        <w:rPr>
          <w:rFonts w:ascii="Times New Roman" w:hAnsi="Times New Roman"/>
          <w:sz w:val="28"/>
          <w:szCs w:val="28"/>
        </w:rPr>
        <w:t>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55484D44"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C915D3" w14:textId="77777777" w:rsidR="001530AE" w:rsidRPr="006848CC" w:rsidRDefault="001530AE" w:rsidP="001530AE">
      <w:pPr>
        <w:pStyle w:val="af7"/>
        <w:ind w:left="0" w:firstLine="567"/>
        <w:rPr>
          <w:rFonts w:ascii="Times New Roman" w:hAnsi="Times New Roman"/>
          <w:sz w:val="28"/>
          <w:szCs w:val="28"/>
        </w:rPr>
      </w:pPr>
      <w:r>
        <w:rPr>
          <w:rFonts w:ascii="Times New Roman" w:eastAsia="Times New Roman" w:hAnsi="Times New Roman"/>
          <w:sz w:val="28"/>
          <w:szCs w:val="28"/>
          <w:lang w:eastAsia="ru-RU"/>
        </w:rPr>
        <w:t>Р</w:t>
      </w:r>
      <w:r w:rsidRPr="006848CC">
        <w:rPr>
          <w:rFonts w:ascii="Times New Roman" w:eastAsia="Times New Roman" w:hAnsi="Times New Roman"/>
          <w:sz w:val="28"/>
          <w:szCs w:val="28"/>
          <w:lang w:eastAsia="ru-RU"/>
        </w:rPr>
        <w:t xml:space="preserve">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2A571D9D"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6B17E154" w14:textId="77777777" w:rsidR="001530AE"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E2C56CB" w14:textId="77777777" w:rsidR="001530AE" w:rsidRPr="006848CC" w:rsidRDefault="001530AE" w:rsidP="001530AE">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560A6636"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80015DC"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66537681"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Pr>
          <w:rFonts w:ascii="Times New Roman" w:hAnsi="Times New Roman"/>
          <w:sz w:val="28"/>
          <w:szCs w:val="28"/>
        </w:rPr>
        <w:t xml:space="preserve"> подлежащего отражению в графе </w:t>
      </w:r>
      <w:r>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Pr>
          <w:rFonts w:ascii="Times New Roman" w:hAnsi="Times New Roman"/>
          <w:sz w:val="28"/>
          <w:szCs w:val="28"/>
        </w:rPr>
        <w:t>н</w:t>
      </w:r>
      <w:r w:rsidRPr="006848CC">
        <w:rPr>
          <w:rFonts w:ascii="Times New Roman" w:hAnsi="Times New Roman"/>
          <w:sz w:val="28"/>
          <w:szCs w:val="28"/>
        </w:rPr>
        <w:t>ом объеме.</w:t>
      </w:r>
    </w:p>
    <w:p w14:paraId="2AF62E0C"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Для счетов в иностранной валюте остаток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w:t>
      </w:r>
      <w:r>
        <w:rPr>
          <w:rFonts w:ascii="Times New Roman" w:eastAsia="Times New Roman" w:hAnsi="Times New Roman"/>
          <w:sz w:val="28"/>
          <w:szCs w:val="28"/>
          <w:lang w:eastAsia="ru-RU"/>
        </w:rPr>
        <w:t>Р</w:t>
      </w:r>
      <w:r w:rsidRPr="006D6F6F">
        <w:rPr>
          <w:rFonts w:ascii="Times New Roman" w:eastAsia="Times New Roman" w:hAnsi="Times New Roman"/>
          <w:sz w:val="28"/>
          <w:szCs w:val="28"/>
          <w:lang w:eastAsia="ru-RU"/>
        </w:rPr>
        <w:t>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41514D83" w14:textId="77777777" w:rsidR="001530AE" w:rsidRPr="004B5F02" w:rsidRDefault="001530AE" w:rsidP="001530AE">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7177B8C" w14:textId="77777777" w:rsidR="001530AE" w:rsidRPr="00C84829" w:rsidRDefault="001530AE" w:rsidP="001530AE">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Pr="00C84829">
        <w:rPr>
          <w:rFonts w:ascii="Times New Roman" w:hAnsi="Times New Roman"/>
          <w:b/>
          <w:sz w:val="28"/>
          <w:szCs w:val="28"/>
        </w:rPr>
        <w:t xml:space="preserve"> (руб.)"</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сумма денежных </w:t>
      </w:r>
      <w:r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счета</w:t>
      </w:r>
      <w:r w:rsidRPr="00C84829">
        <w:rPr>
          <w:rFonts w:ascii="Times New Roman" w:hAnsi="Times New Roman"/>
          <w:sz w:val="28"/>
        </w:rPr>
        <w:t xml:space="preserve"> за отчетный период</w:t>
      </w:r>
      <w:r w:rsidRPr="00C84829">
        <w:rPr>
          <w:rFonts w:ascii="Times New Roman" w:hAnsi="Times New Roman"/>
          <w:sz w:val="28"/>
          <w:szCs w:val="28"/>
        </w:rPr>
        <w:t>,</w:t>
      </w:r>
      <w:r w:rsidRPr="00C84829">
        <w:rPr>
          <w:rFonts w:ascii="Times New Roman" w:hAnsi="Times New Roman"/>
          <w:sz w:val="28"/>
        </w:rPr>
        <w:t xml:space="preserve"> превышает общий доход работника</w:t>
      </w:r>
      <w:r w:rsidRPr="00C84829">
        <w:rPr>
          <w:rFonts w:ascii="Times New Roman" w:hAnsi="Times New Roman"/>
          <w:sz w:val="28"/>
          <w:szCs w:val="28"/>
        </w:rPr>
        <w:t>,</w:t>
      </w:r>
      <w:r w:rsidRPr="00C84829">
        <w:rPr>
          <w:rFonts w:ascii="Times New Roman" w:hAnsi="Times New Roman"/>
          <w:sz w:val="28"/>
        </w:rPr>
        <w:t xml:space="preserve"> его супруги (супруга) </w:t>
      </w:r>
      <w:r w:rsidRPr="00C84829">
        <w:rPr>
          <w:rFonts w:ascii="Times New Roman" w:hAnsi="Times New Roman"/>
          <w:sz w:val="28"/>
          <w:szCs w:val="28"/>
        </w:rPr>
        <w:t xml:space="preserve">и несовершеннолетних детей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Pr="00C84829">
        <w:rPr>
          <w:rFonts w:ascii="Times New Roman" w:hAnsi="Times New Roman"/>
          <w:sz w:val="28"/>
          <w:szCs w:val="28"/>
        </w:rPr>
        <w:t>2024</w:t>
      </w:r>
      <w:r w:rsidRPr="00C84829">
        <w:rPr>
          <w:rFonts w:ascii="Times New Roman" w:hAnsi="Times New Roman"/>
          <w:sz w:val="28"/>
        </w:rPr>
        <w:t xml:space="preserve"> году графа </w:t>
      </w:r>
      <w:r w:rsidRPr="00C84829">
        <w:rPr>
          <w:rFonts w:ascii="Times New Roman" w:hAnsi="Times New Roman"/>
          <w:b/>
          <w:sz w:val="28"/>
        </w:rPr>
        <w:t>"Сумма поступивших на счет денежных средств</w:t>
      </w:r>
      <w:r w:rsidRPr="00C84829">
        <w:rPr>
          <w:rFonts w:ascii="Times New Roman" w:hAnsi="Times New Roman"/>
          <w:b/>
          <w:sz w:val="28"/>
          <w:szCs w:val="28"/>
        </w:rPr>
        <w:t xml:space="preserve"> (руб.)"</w:t>
      </w:r>
      <w:r w:rsidRPr="00C84829">
        <w:rPr>
          <w:rFonts w:ascii="Times New Roman" w:hAnsi="Times New Roman"/>
          <w:sz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w:t>
      </w:r>
      <w:r w:rsidRPr="00C84829">
        <w:rPr>
          <w:rFonts w:ascii="Times New Roman" w:hAnsi="Times New Roman"/>
          <w:sz w:val="28"/>
          <w:szCs w:val="28"/>
        </w:rPr>
        <w:t>такие счета в 2023</w:t>
      </w:r>
      <w:r w:rsidRPr="00C84829">
        <w:rPr>
          <w:rFonts w:ascii="Times New Roman" w:hAnsi="Times New Roman"/>
          <w:sz w:val="28"/>
        </w:rPr>
        <w:t> году, превышает общий доход работника</w:t>
      </w:r>
      <w:r w:rsidRPr="00C84829">
        <w:rPr>
          <w:rFonts w:ascii="Times New Roman" w:hAnsi="Times New Roman"/>
          <w:sz w:val="28"/>
          <w:szCs w:val="28"/>
        </w:rPr>
        <w:t>,</w:t>
      </w:r>
      <w:r w:rsidRPr="00C84829">
        <w:rPr>
          <w:rFonts w:ascii="Times New Roman" w:hAnsi="Times New Roman"/>
          <w:sz w:val="28"/>
        </w:rPr>
        <w:t xml:space="preserve"> его супруги (супруга) </w:t>
      </w:r>
      <w:r w:rsidRPr="00C84829">
        <w:rPr>
          <w:rFonts w:ascii="Times New Roman" w:hAnsi="Times New Roman"/>
          <w:sz w:val="28"/>
          <w:szCs w:val="28"/>
        </w:rPr>
        <w:t xml:space="preserve">и несовершеннолетних детей </w:t>
      </w:r>
      <w:r w:rsidRPr="00C84829">
        <w:rPr>
          <w:rFonts w:ascii="Times New Roman" w:hAnsi="Times New Roman"/>
          <w:sz w:val="28"/>
        </w:rPr>
        <w:t>за 2021</w:t>
      </w:r>
      <w:r w:rsidRPr="00C84829">
        <w:rPr>
          <w:rFonts w:ascii="Times New Roman" w:hAnsi="Times New Roman"/>
          <w:sz w:val="28"/>
          <w:szCs w:val="28"/>
        </w:rPr>
        <w:t>,</w:t>
      </w:r>
      <w:r w:rsidRPr="00C84829">
        <w:rPr>
          <w:rFonts w:ascii="Times New Roman" w:hAnsi="Times New Roman"/>
          <w:sz w:val="28"/>
        </w:rPr>
        <w:t xml:space="preserve"> 2022</w:t>
      </w:r>
      <w:r w:rsidRPr="00C84829">
        <w:rPr>
          <w:rFonts w:ascii="Times New Roman" w:hAnsi="Times New Roman"/>
          <w:sz w:val="28"/>
          <w:szCs w:val="28"/>
        </w:rPr>
        <w:t xml:space="preserve"> и 2023</w:t>
      </w:r>
      <w:r w:rsidRPr="00C84829">
        <w:rPr>
          <w:rFonts w:ascii="Times New Roman" w:hAnsi="Times New Roman"/>
          <w:sz w:val="28"/>
        </w:rPr>
        <w:t xml:space="preserve"> годы (в таком случае в отношении каждого счета указывается сумма поступивших на него в 2023 году денежных средств). </w:t>
      </w:r>
    </w:p>
    <w:p w14:paraId="0AEB855A" w14:textId="77777777" w:rsidR="001530AE" w:rsidRPr="00C84829" w:rsidRDefault="001530AE" w:rsidP="001530AE">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086778DC" w14:textId="77777777" w:rsidR="001530AE" w:rsidRPr="00C84829" w:rsidRDefault="001530AE" w:rsidP="001530AE">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счета за отчетный период,</w:t>
      </w:r>
      <w:r w:rsidRPr="00C84829">
        <w:rPr>
          <w:rFonts w:ascii="Times New Roman" w:hAnsi="Times New Roman"/>
          <w:sz w:val="28"/>
        </w:rPr>
        <w:t xml:space="preserve"> не превышает общий доход работника</w:t>
      </w:r>
      <w:r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и несовершеннолетних детей</w:t>
      </w:r>
      <w:r w:rsidRPr="00C84829">
        <w:rPr>
          <w:rFonts w:ascii="Times New Roman" w:hAnsi="Times New Roman"/>
          <w:sz w:val="28"/>
        </w:rPr>
        <w:t xml:space="preserve"> 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14:paraId="04943504" w14:textId="77777777" w:rsidR="001530AE" w:rsidRPr="00C84829" w:rsidRDefault="001530AE" w:rsidP="001530AE">
      <w:pPr>
        <w:ind w:firstLine="567"/>
        <w:rPr>
          <w:rFonts w:ascii="Times New Roman" w:hAnsi="Times New Roman"/>
          <w:sz w:val="28"/>
        </w:rPr>
      </w:pPr>
      <w:r w:rsidRPr="00C84829">
        <w:rPr>
          <w:rFonts w:ascii="Times New Roman" w:hAnsi="Times New Roman"/>
          <w:sz w:val="28"/>
        </w:rPr>
        <w:t>При расчете общего дохода работника</w:t>
      </w:r>
      <w:r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и несовершеннолетних детей</w:t>
      </w:r>
      <w:r w:rsidRPr="00C84829">
        <w:rPr>
          <w:rFonts w:ascii="Times New Roman" w:hAnsi="Times New Roman"/>
          <w:sz w:val="28"/>
        </w:rPr>
        <w:t xml:space="preserve"> за отчетный период и два предшествующих ему года, доходы супруги (супруга)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w:t>
      </w:r>
      <w:r w:rsidRPr="00766FDE">
        <w:rPr>
          <w:rFonts w:ascii="Times New Roman" w:hAnsi="Times New Roman"/>
          <w:sz w:val="28"/>
        </w:rPr>
        <w:t xml:space="preserve">Если ребенок достиг совершеннолетия в отчетной периоде, его доходы за </w:t>
      </w:r>
      <w:r w:rsidRPr="00C84829">
        <w:rPr>
          <w:rFonts w:ascii="Times New Roman" w:hAnsi="Times New Roman"/>
          <w:sz w:val="28"/>
        </w:rPr>
        <w:t xml:space="preserve">отчетный период и два предшествующих ему года также не учитываются. </w:t>
      </w:r>
    </w:p>
    <w:p w14:paraId="44C28A8F" w14:textId="77777777" w:rsidR="001530AE" w:rsidRPr="00C84829" w:rsidRDefault="001530AE" w:rsidP="001530AE">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764A5AF3" w14:textId="77777777" w:rsidR="001530AE" w:rsidRPr="00C84829" w:rsidRDefault="001530AE" w:rsidP="001530AE">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w:t>
      </w:r>
      <w:r>
        <w:rPr>
          <w:rFonts w:ascii="Times New Roman" w:hAnsi="Times New Roman"/>
          <w:sz w:val="28"/>
        </w:rPr>
        <w:t>Р</w:t>
      </w:r>
      <w:r w:rsidRPr="00C84829">
        <w:rPr>
          <w:rFonts w:ascii="Times New Roman" w:hAnsi="Times New Roman"/>
          <w:sz w:val="28"/>
        </w:rPr>
        <w:t xml:space="preserve">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Pr="00C84829">
        <w:rPr>
          <w:rFonts w:ascii="Times New Roman" w:hAnsi="Times New Roman"/>
          <w:b/>
          <w:sz w:val="28"/>
          <w:szCs w:val="28"/>
        </w:rPr>
        <w:t xml:space="preserve"> (руб.)"</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1D9015AA" w14:textId="77777777" w:rsidR="001530AE" w:rsidRPr="00766FDE" w:rsidRDefault="001530AE" w:rsidP="001530AE">
      <w:pPr>
        <w:pStyle w:val="af7"/>
        <w:ind w:left="0" w:firstLine="567"/>
        <w:rPr>
          <w:rFonts w:ascii="Times New Roman" w:hAnsi="Times New Roman"/>
          <w:sz w:val="28"/>
          <w:szCs w:val="28"/>
        </w:rPr>
      </w:pPr>
      <w:r w:rsidRPr="00C84829">
        <w:rPr>
          <w:rFonts w:ascii="Times New Roman" w:hAnsi="Times New Roman"/>
          <w:sz w:val="28"/>
        </w:rPr>
        <w:t xml:space="preserve">Для счетов в иностранной валюте сумма указывается в рублях по курсу Банка России на отчетную дату (с учетом положений пункта </w:t>
      </w:r>
      <w:r w:rsidRPr="00C84829">
        <w:rPr>
          <w:rFonts w:ascii="Times New Roman" w:eastAsia="Times New Roman" w:hAnsi="Times New Roman"/>
          <w:sz w:val="28"/>
          <w:szCs w:val="28"/>
          <w:lang w:eastAsia="ru-RU"/>
        </w:rPr>
        <w:t>54</w:t>
      </w:r>
      <w:r w:rsidRPr="00C84829">
        <w:rPr>
          <w:rFonts w:ascii="Times New Roman" w:hAnsi="Times New Roman"/>
          <w:sz w:val="28"/>
        </w:rPr>
        <w:t xml:space="preserve"> настоящих </w:t>
      </w:r>
      <w:r>
        <w:rPr>
          <w:rFonts w:ascii="Times New Roman" w:hAnsi="Times New Roman"/>
          <w:sz w:val="28"/>
        </w:rPr>
        <w:t>Р</w:t>
      </w:r>
      <w:r w:rsidRPr="00C84829">
        <w:rPr>
          <w:rFonts w:ascii="Times New Roman" w:hAnsi="Times New Roman"/>
          <w:sz w:val="28"/>
        </w:rPr>
        <w:t>екомендаций).</w:t>
      </w:r>
    </w:p>
    <w:p w14:paraId="3B9BD820" w14:textId="77777777" w:rsidR="001530AE" w:rsidRPr="00766FDE" w:rsidRDefault="001530AE" w:rsidP="001530AE">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64BF1465" w14:textId="77777777" w:rsidR="001530AE" w:rsidRPr="00C84829" w:rsidRDefault="001530AE" w:rsidP="001530A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работника, его супруга (супруги) и несовершеннолетних детей за отчетный период и два предшествующих года сравнивается сумма денежных средств, </w:t>
      </w:r>
      <w:r w:rsidRPr="00C84829">
        <w:rPr>
          <w:rFonts w:ascii="Times New Roman" w:hAnsi="Times New Roman"/>
          <w:sz w:val="28"/>
          <w:szCs w:val="28"/>
        </w:rPr>
        <w:lastRenderedPageBreak/>
        <w:t>поступивших на открытые по состоянию на отчетную дату счета, содержащиеся отдельно в справке в отношении работника, отдельно в справке в отношении его супруга (супруги), отдельно в справке в отношении его несовершеннолетнего ребенка.</w:t>
      </w:r>
    </w:p>
    <w:p w14:paraId="117E5F8E" w14:textId="77777777" w:rsidR="001530AE" w:rsidRDefault="001530AE" w:rsidP="001530A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38247D8A" w14:textId="77777777" w:rsidR="001530AE" w:rsidRDefault="001530AE" w:rsidP="001530A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ситуаций, связанных со счетами несовершеннолетних детей);</w:t>
      </w:r>
    </w:p>
    <w:p w14:paraId="6AF0DE63" w14:textId="77777777" w:rsidR="001530AE" w:rsidRDefault="001530AE" w:rsidP="001530A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w:t>
      </w:r>
      <w:r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Pr>
          <w:rFonts w:ascii="Times New Roman" w:hAnsi="Times New Roman"/>
          <w:sz w:val="28"/>
          <w:szCs w:val="28"/>
        </w:rPr>
        <w:t xml:space="preserve"> и др.);</w:t>
      </w:r>
    </w:p>
    <w:p w14:paraId="35907234" w14:textId="77777777" w:rsidR="001530AE" w:rsidRDefault="001530AE" w:rsidP="001530AE">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14:paraId="017A00A6" w14:textId="77777777" w:rsidR="001530AE" w:rsidRPr="00A245D0" w:rsidRDefault="001530AE" w:rsidP="001530AE">
      <w:pPr>
        <w:pStyle w:val="af7"/>
        <w:ind w:left="0" w:firstLine="567"/>
        <w:rPr>
          <w:rFonts w:ascii="Times New Roman" w:hAnsi="Times New Roman"/>
          <w:sz w:val="28"/>
          <w:szCs w:val="28"/>
        </w:rPr>
      </w:pPr>
    </w:p>
    <w:p w14:paraId="407785EB" w14:textId="77777777" w:rsidR="001530AE" w:rsidRPr="009943F3" w:rsidRDefault="001530AE" w:rsidP="001530A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p>
    <w:tbl>
      <w:tblPr>
        <w:tblStyle w:val="af4"/>
        <w:tblW w:w="0" w:type="auto"/>
        <w:shd w:val="clear" w:color="auto" w:fill="FFFFFF" w:themeFill="background1"/>
        <w:tblLook w:val="04A0" w:firstRow="1" w:lastRow="0" w:firstColumn="1" w:lastColumn="0" w:noHBand="0" w:noVBand="1"/>
      </w:tblPr>
      <w:tblGrid>
        <w:gridCol w:w="10195"/>
      </w:tblGrid>
      <w:tr w:rsidR="001530AE" w:rsidRPr="007038E9" w14:paraId="7D240AB8" w14:textId="77777777" w:rsidTr="000C7110">
        <w:tc>
          <w:tcPr>
            <w:tcW w:w="10195" w:type="dxa"/>
            <w:shd w:val="clear" w:color="auto" w:fill="FFFFFF" w:themeFill="background1"/>
          </w:tcPr>
          <w:p w14:paraId="44596941" w14:textId="77777777" w:rsidR="001530AE" w:rsidRPr="007038E9" w:rsidRDefault="001530AE" w:rsidP="000C711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По состоянию на отчетную дату и в течение отчетного периода у работника открыто два счета, а у его супруги – три; у несовершеннолетних детей счета отсутствуют.</w:t>
            </w:r>
          </w:p>
          <w:p w14:paraId="3527C299" w14:textId="77777777" w:rsidR="001530AE" w:rsidRPr="007038E9" w:rsidRDefault="001530AE" w:rsidP="000C711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В течение отчетного периода на счета работника поступило 300 тыс. руб., а на счета его супруги – 500 тыс. руб.</w:t>
            </w:r>
          </w:p>
          <w:p w14:paraId="51613535" w14:textId="77777777" w:rsidR="001530AE" w:rsidRPr="007038E9" w:rsidRDefault="001530AE" w:rsidP="000C711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Доход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14:paraId="194312FD" w14:textId="77777777" w:rsidR="001530AE" w:rsidRPr="007038E9" w:rsidRDefault="001530AE" w:rsidP="000C711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D3C3A7E" w14:textId="77777777" w:rsidR="001530AE" w:rsidRPr="007038E9" w:rsidRDefault="001530AE" w:rsidP="001530AE">
            <w:pPr>
              <w:pStyle w:val="af7"/>
              <w:numPr>
                <w:ilvl w:val="0"/>
                <w:numId w:val="46"/>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графа "Сумма поступивших на счет денежных средств (руб.)" раздела 4 справки в отношении работника не заполняется;</w:t>
            </w:r>
          </w:p>
          <w:p w14:paraId="4A9CD1A9" w14:textId="77777777" w:rsidR="001530AE" w:rsidRPr="007038E9" w:rsidRDefault="001530AE" w:rsidP="001530AE">
            <w:pPr>
              <w:pStyle w:val="af7"/>
              <w:numPr>
                <w:ilvl w:val="0"/>
                <w:numId w:val="46"/>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в отношении его супруги также не заполняется. </w:t>
            </w:r>
          </w:p>
        </w:tc>
      </w:tr>
      <w:tr w:rsidR="001530AE" w:rsidRPr="007038E9" w14:paraId="12B84828" w14:textId="77777777" w:rsidTr="000C7110">
        <w:tc>
          <w:tcPr>
            <w:tcW w:w="10195" w:type="dxa"/>
            <w:shd w:val="clear" w:color="auto" w:fill="FFFFFF" w:themeFill="background1"/>
          </w:tcPr>
          <w:p w14:paraId="6ABC3C3D" w14:textId="77777777" w:rsidR="001530AE" w:rsidRPr="007038E9" w:rsidRDefault="001530AE" w:rsidP="000C711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По состоянию на отчетную дату и в течение отчетного периода у работника открыто три счета.</w:t>
            </w:r>
          </w:p>
          <w:p w14:paraId="525FD2B1" w14:textId="77777777" w:rsidR="001530AE" w:rsidRPr="007038E9" w:rsidRDefault="001530AE" w:rsidP="000C711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4122A4AC" w14:textId="77777777" w:rsidR="001530AE" w:rsidRPr="007038E9" w:rsidRDefault="001530AE" w:rsidP="000C711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69142230" w14:textId="77777777" w:rsidR="001530AE" w:rsidRPr="007038E9" w:rsidRDefault="001530AE" w:rsidP="001530AE">
            <w:pPr>
              <w:pStyle w:val="af7"/>
              <w:numPr>
                <w:ilvl w:val="0"/>
                <w:numId w:val="4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 денежных средств по счетам составил 900 тыс. руб.;</w:t>
            </w:r>
          </w:p>
          <w:p w14:paraId="4470851F" w14:textId="77777777" w:rsidR="001530AE" w:rsidRPr="007038E9" w:rsidRDefault="001530AE" w:rsidP="001530AE">
            <w:pPr>
              <w:pStyle w:val="af7"/>
              <w:numPr>
                <w:ilvl w:val="0"/>
                <w:numId w:val="4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2BAFCF81" w14:textId="77777777" w:rsidR="001530AE" w:rsidRPr="007038E9" w:rsidRDefault="001530AE" w:rsidP="000C711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1530AE" w:rsidRPr="007038E9" w14:paraId="1645FD92" w14:textId="77777777" w:rsidTr="000C7110">
        <w:tc>
          <w:tcPr>
            <w:tcW w:w="10195" w:type="dxa"/>
            <w:shd w:val="clear" w:color="auto" w:fill="FFFFFF" w:themeFill="background1"/>
          </w:tcPr>
          <w:p w14:paraId="42B4D42A" w14:textId="77777777" w:rsidR="001530AE" w:rsidRPr="007038E9" w:rsidRDefault="001530AE" w:rsidP="000C711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По состоянию на отчетную дату и в течение отчетного периода у работника открыто два счета.</w:t>
            </w:r>
          </w:p>
          <w:p w14:paraId="2E3C1A7D" w14:textId="77777777" w:rsidR="001530AE" w:rsidRPr="007038E9" w:rsidRDefault="001530AE" w:rsidP="000C711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52D0EEF9" w14:textId="77777777" w:rsidR="001530AE" w:rsidRPr="007038E9" w:rsidRDefault="001530AE" w:rsidP="000C711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346C9DD3" w14:textId="77777777" w:rsidR="001530AE" w:rsidRPr="007038E9" w:rsidRDefault="001530AE" w:rsidP="000C711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45EF798D" w14:textId="77777777" w:rsidR="001530AE" w:rsidRPr="007038E9" w:rsidRDefault="001530AE" w:rsidP="001530AE">
            <w:pPr>
              <w:pStyle w:val="af7"/>
              <w:numPr>
                <w:ilvl w:val="0"/>
                <w:numId w:val="4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 денежных средств по счетам составил 1400 тыс. руб.;</w:t>
            </w:r>
          </w:p>
          <w:p w14:paraId="0F16DE28" w14:textId="77777777" w:rsidR="001530AE" w:rsidRPr="007038E9" w:rsidRDefault="001530AE" w:rsidP="001530AE">
            <w:pPr>
              <w:pStyle w:val="af7"/>
              <w:numPr>
                <w:ilvl w:val="0"/>
                <w:numId w:val="4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7B556664" w14:textId="77777777" w:rsidR="001530AE" w:rsidRPr="007038E9" w:rsidRDefault="001530AE" w:rsidP="000C711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1530AE" w:rsidRPr="009943F3" w14:paraId="1380A72D" w14:textId="77777777" w:rsidTr="000C7110">
        <w:tc>
          <w:tcPr>
            <w:tcW w:w="10195" w:type="dxa"/>
            <w:shd w:val="clear" w:color="auto" w:fill="FFFFFF" w:themeFill="background1"/>
          </w:tcPr>
          <w:p w14:paraId="161D8B9B" w14:textId="77777777" w:rsidR="001530AE" w:rsidRPr="007038E9" w:rsidRDefault="001530AE" w:rsidP="000C711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По состоянию на отчетную дату и в течение отчетного периода у работника</w:t>
            </w:r>
            <w:r>
              <w:rPr>
                <w:rFonts w:ascii="Times New Roman" w:hAnsi="Times New Roman"/>
                <w:iCs/>
                <w:sz w:val="28"/>
                <w:szCs w:val="28"/>
              </w:rPr>
              <w:t xml:space="preserve"> </w:t>
            </w:r>
            <w:r w:rsidRPr="007038E9">
              <w:rPr>
                <w:rFonts w:ascii="Times New Roman" w:hAnsi="Times New Roman"/>
                <w:iCs/>
                <w:sz w:val="28"/>
                <w:szCs w:val="28"/>
              </w:rPr>
              <w:t>открыто два счета.</w:t>
            </w:r>
          </w:p>
          <w:p w14:paraId="06816A51" w14:textId="77777777" w:rsidR="001530AE" w:rsidRPr="007038E9" w:rsidRDefault="001530AE" w:rsidP="000C711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2DD850F6" w14:textId="77777777" w:rsidR="001530AE" w:rsidRPr="007038E9" w:rsidRDefault="001530AE" w:rsidP="000C711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5EA6B54C" w14:textId="77777777" w:rsidR="001530AE" w:rsidRPr="007038E9" w:rsidRDefault="001530AE" w:rsidP="001530AE">
            <w:pPr>
              <w:pStyle w:val="af7"/>
              <w:numPr>
                <w:ilvl w:val="0"/>
                <w:numId w:val="47"/>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 денежных средств по счетам составил 1000 тыс. руб.;</w:t>
            </w:r>
          </w:p>
          <w:p w14:paraId="3C860CD6" w14:textId="77777777" w:rsidR="001530AE" w:rsidRPr="007038E9" w:rsidRDefault="001530AE" w:rsidP="001530AE">
            <w:pPr>
              <w:pStyle w:val="af7"/>
              <w:numPr>
                <w:ilvl w:val="0"/>
                <w:numId w:val="47"/>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7DA73A9D" w14:textId="77777777" w:rsidR="001530AE" w:rsidRPr="009943F3" w:rsidRDefault="001530AE" w:rsidP="000C711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499A32DA" w14:textId="77777777" w:rsidR="001530AE" w:rsidRDefault="001530AE" w:rsidP="001530AE">
      <w:pPr>
        <w:pStyle w:val="af7"/>
        <w:ind w:left="0" w:firstLine="567"/>
        <w:rPr>
          <w:rFonts w:ascii="Times New Roman" w:hAnsi="Times New Roman"/>
          <w:sz w:val="28"/>
          <w:szCs w:val="28"/>
        </w:rPr>
      </w:pPr>
    </w:p>
    <w:p w14:paraId="3B9DB64E" w14:textId="77777777" w:rsidR="001530AE" w:rsidRPr="00A245D0" w:rsidRDefault="001530AE" w:rsidP="001530AE">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2C679166" w14:textId="77777777" w:rsidR="001530AE" w:rsidRPr="00A245D0" w:rsidRDefault="001530AE" w:rsidP="001530AE">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C41BF56"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21561272" w14:textId="77777777" w:rsidR="001530AE" w:rsidRPr="006848CC" w:rsidRDefault="001530AE" w:rsidP="001530AE">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7E0E6ED6" w14:textId="7426BF95" w:rsidR="008D6E38" w:rsidRDefault="001530AE" w:rsidP="001530AE">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0D909BFC" w14:textId="77777777" w:rsidR="008D6E38" w:rsidRDefault="008D6E38">
      <w:pPr>
        <w:spacing w:after="160" w:line="259" w:lineRule="auto"/>
        <w:ind w:firstLine="0"/>
        <w:jc w:val="left"/>
        <w:rPr>
          <w:rStyle w:val="af5"/>
          <w:rFonts w:ascii="Times New Roman" w:hAnsi="Times New Roman" w:cs="Times New Roman"/>
          <w:sz w:val="28"/>
          <w:szCs w:val="28"/>
        </w:rPr>
      </w:pPr>
      <w:r>
        <w:rPr>
          <w:rStyle w:val="af5"/>
          <w:rFonts w:ascii="Times New Roman" w:hAnsi="Times New Roman" w:cs="Times New Roman"/>
          <w:sz w:val="28"/>
          <w:szCs w:val="28"/>
        </w:rPr>
        <w:br w:type="page"/>
      </w:r>
    </w:p>
    <w:p w14:paraId="0ABEF644" w14:textId="77777777" w:rsidR="001530AE" w:rsidRPr="006848CC" w:rsidRDefault="001530AE" w:rsidP="001530AE">
      <w:pPr>
        <w:pStyle w:val="af7"/>
        <w:ind w:left="0" w:firstLine="567"/>
        <w:rPr>
          <w:rFonts w:ascii="Times New Roman" w:hAnsi="Times New Roman"/>
          <w:b/>
          <w:sz w:val="28"/>
          <w:szCs w:val="28"/>
        </w:rPr>
      </w:pPr>
      <w:r w:rsidRPr="006848CC">
        <w:rPr>
          <w:rFonts w:ascii="Times New Roman" w:hAnsi="Times New Roman"/>
          <w:b/>
          <w:sz w:val="28"/>
          <w:szCs w:val="28"/>
        </w:rPr>
        <w:lastRenderedPageBreak/>
        <w:t>Кредитные карты, карты с овердрафтом</w:t>
      </w:r>
      <w:r>
        <w:rPr>
          <w:rFonts w:ascii="Times New Roman" w:hAnsi="Times New Roman"/>
          <w:b/>
          <w:sz w:val="28"/>
          <w:szCs w:val="28"/>
        </w:rPr>
        <w:t xml:space="preserve">, электронные средства платежа </w:t>
      </w:r>
    </w:p>
    <w:p w14:paraId="5AFA3F2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1530AE" w:rsidRPr="006848CC" w14:paraId="50C1EE63" w14:textId="77777777" w:rsidTr="000C7110">
        <w:tc>
          <w:tcPr>
            <w:tcW w:w="2127" w:type="dxa"/>
          </w:tcPr>
          <w:p w14:paraId="4D56B58E" w14:textId="77777777" w:rsidR="001530AE" w:rsidRPr="006848CC" w:rsidRDefault="001530AE" w:rsidP="000C7110">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127FED5E" w14:textId="77777777" w:rsidR="001530AE" w:rsidRPr="006848CC" w:rsidRDefault="001530AE" w:rsidP="000C7110">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530AE" w:rsidRPr="006848CC" w14:paraId="32B0D890" w14:textId="77777777" w:rsidTr="000C7110">
        <w:tc>
          <w:tcPr>
            <w:tcW w:w="2127" w:type="dxa"/>
          </w:tcPr>
          <w:p w14:paraId="3AE3317E" w14:textId="77777777" w:rsidR="001530AE" w:rsidRPr="006848CC" w:rsidRDefault="001530AE" w:rsidP="000C7110">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38EE8D55" w14:textId="77777777" w:rsidR="001530AE" w:rsidRPr="006848CC" w:rsidRDefault="001530AE" w:rsidP="000C7110">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4570C841" w14:textId="77777777" w:rsidR="001530AE" w:rsidRPr="00401035"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12BF4B72" w14:textId="77777777" w:rsidR="001530AE" w:rsidRPr="00401035" w:rsidRDefault="001530AE" w:rsidP="001530AE">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Pr>
          <w:rFonts w:ascii="Times New Roman" w:hAnsi="Times New Roman"/>
          <w:sz w:val="28"/>
          <w:szCs w:val="28"/>
        </w:rPr>
        <w:t>оме того, необходимо обращать вн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14:paraId="4FBE021F"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21"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47643175" w14:textId="74ADF000" w:rsidR="001530AE" w:rsidRPr="006848CC" w:rsidRDefault="001530AE" w:rsidP="001530AE">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w:t>
      </w:r>
      <w:r w:rsidR="008D6E38">
        <w:rPr>
          <w:rFonts w:ascii="Times New Roman" w:hAnsi="Times New Roman"/>
          <w:color w:val="000000"/>
          <w:sz w:val="28"/>
          <w:szCs w:val="28"/>
        </w:rPr>
        <w:t xml:space="preserve"> </w:t>
      </w:r>
      <w:r w:rsidRPr="006848CC">
        <w:rPr>
          <w:rFonts w:ascii="Times New Roman" w:hAnsi="Times New Roman"/>
          <w:color w:val="000000"/>
          <w:sz w:val="28"/>
          <w:szCs w:val="28"/>
        </w:rPr>
        <w:t>банком (иной кредитной организацией), приоритет рекомендуется отдавать информации, полученной в рамках Указания Банка России № 5798-У.</w:t>
      </w:r>
    </w:p>
    <w:p w14:paraId="69CA394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0E056372"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7FC4B46C"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384A934A"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200141B2"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14:paraId="6B420BE6" w14:textId="77777777" w:rsidR="001530AE"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Pr>
          <w:rFonts w:ascii="Times New Roman" w:hAnsi="Times New Roman"/>
          <w:sz w:val="28"/>
          <w:szCs w:val="28"/>
        </w:rPr>
        <w:t>:</w:t>
      </w:r>
    </w:p>
    <w:p w14:paraId="5FCF6645" w14:textId="77777777" w:rsidR="001530AE" w:rsidRDefault="001530AE" w:rsidP="001530AE">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xml:space="preserve">,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14:paraId="32935EAD" w14:textId="77777777" w:rsidR="001530AE" w:rsidRDefault="001530AE" w:rsidP="001530AE">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5AA3E51E" w14:textId="77777777" w:rsidR="001530AE" w:rsidRPr="00F45D28" w:rsidRDefault="001530AE" w:rsidP="001530AE">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Pr="00F45D28">
        <w:rPr>
          <w:rFonts w:ascii="Times New Roman" w:hAnsi="Times New Roman"/>
          <w:sz w:val="28"/>
          <w:szCs w:val="28"/>
        </w:rPr>
        <w:t xml:space="preserve"> в том числе "электронны</w:t>
      </w:r>
      <w:r>
        <w:rPr>
          <w:rFonts w:ascii="Times New Roman" w:hAnsi="Times New Roman"/>
          <w:sz w:val="28"/>
          <w:szCs w:val="28"/>
        </w:rPr>
        <w:t>е</w:t>
      </w:r>
      <w:r w:rsidRPr="00F45D28">
        <w:rPr>
          <w:rFonts w:ascii="Times New Roman" w:hAnsi="Times New Roman"/>
          <w:sz w:val="28"/>
          <w:szCs w:val="28"/>
        </w:rPr>
        <w:t xml:space="preserve"> кошельк</w:t>
      </w:r>
      <w:r>
        <w:rPr>
          <w:rFonts w:ascii="Times New Roman" w:hAnsi="Times New Roman"/>
          <w:sz w:val="28"/>
          <w:szCs w:val="28"/>
        </w:rPr>
        <w:t>и</w:t>
      </w:r>
      <w:r w:rsidRPr="00F45D28">
        <w:rPr>
          <w:rFonts w:ascii="Times New Roman" w:hAnsi="Times New Roman"/>
          <w:sz w:val="28"/>
          <w:szCs w:val="28"/>
        </w:rPr>
        <w:t>" (например</w:t>
      </w:r>
      <w:r>
        <w:rPr>
          <w:rFonts w:ascii="Times New Roman" w:hAnsi="Times New Roman"/>
          <w:sz w:val="28"/>
          <w:szCs w:val="28"/>
        </w:rPr>
        <w:t>,</w:t>
      </w:r>
      <w:r w:rsidRPr="00F45D28">
        <w:rPr>
          <w:rFonts w:ascii="Times New Roman" w:hAnsi="Times New Roman"/>
          <w:sz w:val="28"/>
          <w:szCs w:val="28"/>
        </w:rPr>
        <w:t xml:space="preserve"> "ЮMoney", "</w:t>
      </w:r>
      <w:r w:rsidRPr="00F45D28">
        <w:rPr>
          <w:rFonts w:ascii="Times New Roman" w:hAnsi="Times New Roman"/>
          <w:sz w:val="28"/>
          <w:szCs w:val="28"/>
          <w:lang w:val="en-US"/>
        </w:rPr>
        <w:t>Qiwi</w:t>
      </w:r>
      <w:r w:rsidRPr="00F45D28">
        <w:rPr>
          <w:rFonts w:ascii="Times New Roman" w:hAnsi="Times New Roman"/>
          <w:sz w:val="28"/>
          <w:szCs w:val="28"/>
        </w:rPr>
        <w:t xml:space="preserve"> кошелек" и др.)</w:t>
      </w:r>
      <w:r>
        <w:rPr>
          <w:rFonts w:ascii="Times New Roman" w:hAnsi="Times New Roman"/>
          <w:sz w:val="28"/>
          <w:szCs w:val="28"/>
        </w:rPr>
        <w:t xml:space="preserve">, клиентские карты для совершения покупок </w:t>
      </w:r>
      <w:r w:rsidRPr="00F45D28">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Pr="00F45D28">
        <w:rPr>
          <w:rFonts w:ascii="Times New Roman" w:hAnsi="Times New Roman"/>
          <w:sz w:val="28"/>
          <w:szCs w:val="28"/>
        </w:rPr>
        <w:t>.</w:t>
      </w:r>
    </w:p>
    <w:p w14:paraId="5C999AAB" w14:textId="77777777" w:rsidR="001530AE" w:rsidRPr="00F45D28" w:rsidRDefault="001530AE" w:rsidP="001530AE">
      <w:pPr>
        <w:rPr>
          <w:rFonts w:ascii="Times New Roman" w:hAnsi="Times New Roman"/>
          <w:sz w:val="28"/>
          <w:szCs w:val="28"/>
        </w:rPr>
      </w:pPr>
      <w:r>
        <w:rPr>
          <w:rFonts w:ascii="Times New Roman" w:hAnsi="Times New Roman"/>
          <w:sz w:val="28"/>
          <w:szCs w:val="28"/>
        </w:rPr>
        <w:t>Под электронным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Pr>
          <w:rFonts w:ascii="Times New Roman" w:hAnsi="Times New Roman"/>
          <w:sz w:val="28"/>
          <w:szCs w:val="28"/>
        </w:rPr>
        <w:t>.</w:t>
      </w:r>
      <w:r w:rsidRPr="00F45D28">
        <w:rPr>
          <w:rFonts w:ascii="Times New Roman" w:hAnsi="Times New Roman"/>
          <w:sz w:val="28"/>
          <w:szCs w:val="28"/>
        </w:rPr>
        <w:t xml:space="preserve"> </w:t>
      </w:r>
      <w:r>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0BCF8C1C"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343EB68F"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64EE621D"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2836EE65"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E6455D5" w14:textId="77777777" w:rsidR="001530AE" w:rsidRPr="006848CC" w:rsidRDefault="001530AE" w:rsidP="001530AE">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4A3DAE9C"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3B607588"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7E89BA98" w14:textId="77777777" w:rsidR="001530AE" w:rsidRPr="006848CC" w:rsidRDefault="001530AE" w:rsidP="001530AE">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2"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04C85168" w14:textId="77777777" w:rsidR="001530AE" w:rsidRDefault="001530AE" w:rsidP="001530AE">
      <w:pPr>
        <w:ind w:firstLine="851"/>
        <w:jc w:val="center"/>
        <w:rPr>
          <w:rFonts w:ascii="Times New Roman" w:hAnsi="Times New Roman"/>
          <w:sz w:val="28"/>
          <w:szCs w:val="28"/>
        </w:rPr>
      </w:pPr>
    </w:p>
    <w:p w14:paraId="5711D503" w14:textId="77777777" w:rsidR="001530AE" w:rsidRPr="006848CC" w:rsidRDefault="001530AE" w:rsidP="001530AE">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225BF63" w14:textId="77777777" w:rsidR="001530AE" w:rsidRPr="006848CC" w:rsidRDefault="001530AE" w:rsidP="001530AE">
      <w:pPr>
        <w:ind w:firstLine="851"/>
        <w:jc w:val="center"/>
        <w:rPr>
          <w:rFonts w:ascii="Times New Roman" w:hAnsi="Times New Roman"/>
          <w:sz w:val="28"/>
          <w:szCs w:val="28"/>
        </w:rPr>
      </w:pPr>
    </w:p>
    <w:p w14:paraId="5D2C1700"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7F7B3343"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346A907F"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736150D"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работник, его супруга (супруг) или несовершеннолетние дети, также подлежат отражению в подразделе 5.1 или 5.2 раздела 5 справки соответственно.</w:t>
      </w:r>
    </w:p>
    <w:p w14:paraId="70D28769"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57A1B25E"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144974A"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6F6CD53C"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12F4EB41" w14:textId="77777777" w:rsidR="008D6E38" w:rsidRDefault="008D6E38">
      <w:pPr>
        <w:spacing w:after="160" w:line="259" w:lineRule="auto"/>
        <w:ind w:firstLine="0"/>
        <w:jc w:val="left"/>
        <w:rPr>
          <w:rFonts w:ascii="Times New Roman" w:hAnsi="Times New Roman"/>
          <w:b/>
          <w:sz w:val="28"/>
          <w:szCs w:val="28"/>
        </w:rPr>
      </w:pPr>
      <w:r>
        <w:rPr>
          <w:rFonts w:ascii="Times New Roman" w:hAnsi="Times New Roman"/>
          <w:b/>
          <w:sz w:val="28"/>
          <w:szCs w:val="28"/>
        </w:rPr>
        <w:br w:type="page"/>
      </w:r>
    </w:p>
    <w:p w14:paraId="3D3D599B" w14:textId="6D84992B" w:rsidR="001530AE" w:rsidRPr="006848CC" w:rsidRDefault="001530AE" w:rsidP="001530AE">
      <w:pPr>
        <w:ind w:firstLine="567"/>
        <w:rPr>
          <w:rFonts w:ascii="Times New Roman" w:hAnsi="Times New Roman"/>
          <w:b/>
          <w:sz w:val="28"/>
          <w:szCs w:val="28"/>
        </w:rPr>
      </w:pPr>
      <w:r w:rsidRPr="006848CC">
        <w:rPr>
          <w:rFonts w:ascii="Times New Roman" w:hAnsi="Times New Roman"/>
          <w:b/>
          <w:sz w:val="28"/>
          <w:szCs w:val="28"/>
        </w:rPr>
        <w:lastRenderedPageBreak/>
        <w:t xml:space="preserve">Подраздел 5.1. Акции и иное участие в коммерческих организациях и фондах </w:t>
      </w:r>
    </w:p>
    <w:p w14:paraId="75A35E0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Pr>
          <w:rFonts w:ascii="Times New Roman" w:hAnsi="Times New Roman"/>
          <w:sz w:val="28"/>
          <w:szCs w:val="28"/>
        </w:rPr>
        <w:t xml:space="preserve"> апреля 1996 </w:t>
      </w:r>
      <w:r w:rsidRPr="006848CC">
        <w:rPr>
          <w:rFonts w:ascii="Times New Roman" w:hAnsi="Times New Roman"/>
          <w:sz w:val="28"/>
          <w:szCs w:val="28"/>
        </w:rPr>
        <w:t xml:space="preserve">г. </w:t>
      </w:r>
      <w:r>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175C3B9F"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4867F20B" w14:textId="77777777" w:rsidR="001530AE" w:rsidRPr="006D6F6F" w:rsidRDefault="001530AE" w:rsidP="001530AE">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56BD5B13" w14:textId="77777777" w:rsidR="001530AE" w:rsidRPr="00924928" w:rsidRDefault="001530AE" w:rsidP="001530AE">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14:paraId="395BC1E4" w14:textId="77777777" w:rsidR="001530AE" w:rsidRPr="006D6F6F"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w:t>
      </w:r>
      <w:r>
        <w:rPr>
          <w:rFonts w:ascii="Times New Roman" w:eastAsia="Times New Roman" w:hAnsi="Times New Roman"/>
          <w:sz w:val="28"/>
          <w:szCs w:val="28"/>
          <w:lang w:eastAsia="ru-RU"/>
        </w:rPr>
        <w:t>Р</w:t>
      </w:r>
      <w:r w:rsidRPr="006D6F6F">
        <w:rPr>
          <w:rFonts w:ascii="Times New Roman" w:eastAsia="Times New Roman" w:hAnsi="Times New Roman"/>
          <w:sz w:val="28"/>
          <w:szCs w:val="28"/>
          <w:lang w:eastAsia="ru-RU"/>
        </w:rPr>
        <w:t>екомендаций)</w:t>
      </w:r>
      <w:r w:rsidRPr="006D6F6F">
        <w:rPr>
          <w:rFonts w:ascii="Times New Roman" w:hAnsi="Times New Roman"/>
          <w:sz w:val="28"/>
          <w:szCs w:val="28"/>
        </w:rPr>
        <w:t xml:space="preserve">. </w:t>
      </w:r>
    </w:p>
    <w:p w14:paraId="102A2771" w14:textId="77777777" w:rsidR="001530AE" w:rsidRPr="006D6F6F" w:rsidRDefault="001530AE" w:rsidP="001530AE">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3C37C4D6" w14:textId="77777777" w:rsidR="001530AE" w:rsidRPr="006D6F6F" w:rsidRDefault="001530AE" w:rsidP="001530AE">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428714B7" w14:textId="77777777" w:rsidR="001530AE" w:rsidRPr="006D6F6F" w:rsidRDefault="001530AE" w:rsidP="001530AE">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53329B8D" w14:textId="77777777" w:rsidR="001530AE" w:rsidRPr="006D6F6F" w:rsidRDefault="001530AE" w:rsidP="001530AE">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Pr="009C7292">
        <w:rPr>
          <w:rFonts w:ascii="Times New Roman" w:hAnsi="Times New Roman"/>
          <w:b/>
          <w:sz w:val="28"/>
          <w:szCs w:val="28"/>
        </w:rPr>
        <w:t xml:space="preserve"> (руб.)"</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57865FB7" w14:textId="77777777" w:rsidR="001530AE" w:rsidRPr="006D6F6F" w:rsidRDefault="001530AE" w:rsidP="001530AE">
      <w:pPr>
        <w:pStyle w:val="af7"/>
        <w:ind w:left="0" w:firstLine="567"/>
        <w:rPr>
          <w:rFonts w:ascii="Times New Roman" w:hAnsi="Times New Roman"/>
          <w:sz w:val="28"/>
          <w:szCs w:val="28"/>
        </w:rPr>
      </w:pPr>
      <w:r w:rsidRPr="006D6F6F">
        <w:rPr>
          <w:rFonts w:ascii="Times New Roman" w:hAnsi="Times New Roman"/>
          <w:sz w:val="28"/>
          <w:szCs w:val="28"/>
        </w:rPr>
        <w:lastRenderedPageBreak/>
        <w:t xml:space="preserve">Для обязательств, выраженных в иностранной валюте, стоимость 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w:t>
      </w:r>
      <w:r>
        <w:rPr>
          <w:rFonts w:ascii="Times New Roman" w:eastAsia="Times New Roman" w:hAnsi="Times New Roman"/>
          <w:sz w:val="28"/>
          <w:szCs w:val="28"/>
          <w:lang w:eastAsia="ru-RU"/>
        </w:rPr>
        <w:t>Р</w:t>
      </w:r>
      <w:r w:rsidRPr="006D6F6F">
        <w:rPr>
          <w:rFonts w:ascii="Times New Roman" w:eastAsia="Times New Roman" w:hAnsi="Times New Roman"/>
          <w:sz w:val="28"/>
          <w:szCs w:val="28"/>
          <w:lang w:eastAsia="ru-RU"/>
        </w:rPr>
        <w:t>екомендаций)</w:t>
      </w:r>
      <w:r w:rsidRPr="006D6F6F">
        <w:rPr>
          <w:rFonts w:ascii="Times New Roman" w:hAnsi="Times New Roman"/>
          <w:sz w:val="28"/>
          <w:szCs w:val="28"/>
        </w:rPr>
        <w:t xml:space="preserve">. </w:t>
      </w:r>
    </w:p>
    <w:p w14:paraId="5912D41C" w14:textId="77777777" w:rsidR="001530AE" w:rsidRPr="006848CC" w:rsidRDefault="001530AE" w:rsidP="001530AE">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42600DD7"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79FFB882"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год приобретения.</w:t>
      </w:r>
    </w:p>
    <w:p w14:paraId="62565766" w14:textId="77777777" w:rsidR="001530AE" w:rsidRPr="006848CC" w:rsidRDefault="001530AE" w:rsidP="001530AE">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2563CDC8"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Pr>
          <w:rFonts w:ascii="Times New Roman" w:hAnsi="Times New Roman"/>
          <w:sz w:val="28"/>
          <w:szCs w:val="28"/>
        </w:rPr>
        <w:t xml:space="preserve"> </w:t>
      </w:r>
      <w:r w:rsidRPr="006848CC">
        <w:rPr>
          <w:rFonts w:ascii="Times New Roman" w:hAnsi="Times New Roman"/>
          <w:sz w:val="28"/>
          <w:szCs w:val="28"/>
        </w:rPr>
        <w:t>5.1 раздела 5 справки.</w:t>
      </w:r>
    </w:p>
    <w:p w14:paraId="00DA3073"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 (руб.)"</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4D81677F"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786C440F"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w:t>
      </w:r>
      <w:r w:rsidRPr="006848CC">
        <w:rPr>
          <w:rFonts w:ascii="Times New Roman" w:hAnsi="Times New Roman"/>
          <w:sz w:val="28"/>
          <w:szCs w:val="28"/>
        </w:rPr>
        <w:lastRenderedPageBreak/>
        <w:t>количество". Вместе с тем если известна стоимость приобретения, то данная информация приоритетна при заполнении рассматриваемой графы.</w:t>
      </w:r>
    </w:p>
    <w:p w14:paraId="6C7BDF58"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 xml:space="preserve">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w:t>
      </w:r>
      <w:r>
        <w:rPr>
          <w:rFonts w:ascii="Times New Roman" w:eastAsia="Times New Roman" w:hAnsi="Times New Roman"/>
          <w:sz w:val="28"/>
          <w:szCs w:val="28"/>
          <w:lang w:eastAsia="ru-RU"/>
        </w:rPr>
        <w:t>Р</w:t>
      </w:r>
      <w:r w:rsidRPr="006848CC">
        <w:rPr>
          <w:rFonts w:ascii="Times New Roman" w:eastAsia="Times New Roman" w:hAnsi="Times New Roman"/>
          <w:sz w:val="28"/>
          <w:szCs w:val="28"/>
          <w:lang w:eastAsia="ru-RU"/>
        </w:rPr>
        <w:t>екомендаций)</w:t>
      </w:r>
      <w:r w:rsidRPr="006848CC">
        <w:rPr>
          <w:rFonts w:ascii="Times New Roman" w:hAnsi="Times New Roman"/>
          <w:sz w:val="28"/>
          <w:szCs w:val="28"/>
        </w:rPr>
        <w:t xml:space="preserve">. </w:t>
      </w:r>
    </w:p>
    <w:p w14:paraId="67342263" w14:textId="77777777" w:rsidR="001530AE" w:rsidRPr="006848CC" w:rsidRDefault="001530AE" w:rsidP="001530AE">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56180DB3" w14:textId="77777777" w:rsidR="001530AE" w:rsidRPr="00F83017" w:rsidRDefault="001530AE" w:rsidP="001530AE">
      <w:pPr>
        <w:pStyle w:val="af7"/>
        <w:tabs>
          <w:tab w:val="left" w:pos="1418"/>
        </w:tabs>
        <w:ind w:left="0" w:firstLine="567"/>
        <w:rPr>
          <w:rFonts w:ascii="Times New Roman" w:hAnsi="Times New Roman"/>
          <w:sz w:val="28"/>
          <w:szCs w:val="28"/>
        </w:rPr>
      </w:pPr>
      <w:r w:rsidRPr="00F83017">
        <w:rPr>
          <w:rFonts w:ascii="Times New Roman" w:hAnsi="Times New Roman"/>
          <w:sz w:val="28"/>
          <w:szCs w:val="28"/>
        </w:rPr>
        <w:t>В Госкорпорации «Росатом» данный запрет распространяется на</w:t>
      </w:r>
      <w:r>
        <w:rPr>
          <w:rStyle w:val="afb"/>
          <w:rFonts w:ascii="Times New Roman" w:hAnsi="Times New Roman"/>
          <w:sz w:val="28"/>
          <w:szCs w:val="28"/>
        </w:rPr>
        <w:footnoteReference w:id="3"/>
      </w:r>
      <w:r w:rsidRPr="00E30AF1">
        <w:rPr>
          <w:rFonts w:ascii="Times New Roman" w:hAnsi="Times New Roman"/>
          <w:sz w:val="28"/>
          <w:szCs w:val="28"/>
        </w:rPr>
        <w:t>:</w:t>
      </w:r>
    </w:p>
    <w:p w14:paraId="6D07059C" w14:textId="77777777" w:rsidR="00F21FD0" w:rsidRPr="001F394C" w:rsidRDefault="00F21FD0" w:rsidP="00F21FD0">
      <w:pPr>
        <w:ind w:firstLine="567"/>
        <w:rPr>
          <w:rFonts w:ascii="Times New Roman" w:hAnsi="Times New Roman"/>
          <w:sz w:val="28"/>
          <w:szCs w:val="28"/>
        </w:rPr>
      </w:pPr>
      <w:r w:rsidRPr="001F394C">
        <w:rPr>
          <w:rFonts w:ascii="Times New Roman" w:hAnsi="Times New Roman"/>
          <w:sz w:val="28"/>
          <w:szCs w:val="28"/>
        </w:rPr>
        <w:t>а) генерального директора, его супругу и несовершеннолетних детей;</w:t>
      </w:r>
    </w:p>
    <w:p w14:paraId="416F12EE" w14:textId="77777777" w:rsidR="00F21FD0" w:rsidRDefault="00F21FD0" w:rsidP="00F21FD0">
      <w:pPr>
        <w:ind w:firstLine="567"/>
        <w:rPr>
          <w:rFonts w:ascii="Times New Roman" w:hAnsi="Times New Roman"/>
          <w:sz w:val="28"/>
          <w:szCs w:val="28"/>
        </w:rPr>
      </w:pPr>
      <w:r w:rsidRPr="001F394C">
        <w:rPr>
          <w:rFonts w:ascii="Times New Roman" w:hAnsi="Times New Roman"/>
          <w:sz w:val="28"/>
          <w:szCs w:val="28"/>
        </w:rPr>
        <w:t>б) первых заместителей генерального директора</w:t>
      </w:r>
      <w:r>
        <w:rPr>
          <w:rFonts w:ascii="Times New Roman" w:hAnsi="Times New Roman"/>
          <w:sz w:val="28"/>
          <w:szCs w:val="28"/>
        </w:rPr>
        <w:t>,</w:t>
      </w:r>
      <w:r w:rsidRPr="001F394C">
        <w:rPr>
          <w:rFonts w:ascii="Times New Roman" w:hAnsi="Times New Roman"/>
          <w:sz w:val="28"/>
          <w:szCs w:val="28"/>
        </w:rPr>
        <w:t xml:space="preserve"> заместителей генерального директора</w:t>
      </w:r>
      <w:r>
        <w:rPr>
          <w:rFonts w:ascii="Times New Roman" w:hAnsi="Times New Roman"/>
          <w:sz w:val="28"/>
          <w:szCs w:val="28"/>
        </w:rPr>
        <w:t>,</w:t>
      </w:r>
      <w:r w:rsidRPr="001F394C">
        <w:rPr>
          <w:rFonts w:ascii="Times New Roman" w:hAnsi="Times New Roman"/>
          <w:sz w:val="28"/>
          <w:szCs w:val="28"/>
        </w:rPr>
        <w:t xml:space="preserve"> членов правления Госкорпорации «Росатом»</w:t>
      </w:r>
      <w:r>
        <w:rPr>
          <w:rFonts w:ascii="Times New Roman" w:hAnsi="Times New Roman"/>
          <w:sz w:val="28"/>
          <w:szCs w:val="28"/>
        </w:rPr>
        <w:t xml:space="preserve"> (н</w:t>
      </w:r>
      <w:r w:rsidRPr="001F394C">
        <w:rPr>
          <w:rFonts w:ascii="Times New Roman" w:hAnsi="Times New Roman"/>
          <w:sz w:val="28"/>
          <w:szCs w:val="28"/>
        </w:rPr>
        <w:t>а супруг (супругов) и несовершеннолетних детей работников, замещающих должности, указанные в данном подпункте, вышеуказанный запрет не распространяется</w:t>
      </w:r>
      <w:r>
        <w:rPr>
          <w:rFonts w:ascii="Times New Roman" w:hAnsi="Times New Roman"/>
          <w:sz w:val="28"/>
          <w:szCs w:val="28"/>
        </w:rPr>
        <w:t>)</w:t>
      </w:r>
      <w:r w:rsidRPr="001F394C">
        <w:rPr>
          <w:rFonts w:ascii="Times New Roman" w:hAnsi="Times New Roman"/>
          <w:sz w:val="28"/>
          <w:szCs w:val="28"/>
        </w:rPr>
        <w:t xml:space="preserve">; </w:t>
      </w:r>
    </w:p>
    <w:p w14:paraId="6AF0D7EE" w14:textId="5D36059B" w:rsidR="001530AE" w:rsidRDefault="00F21FD0" w:rsidP="00F21FD0">
      <w:pPr>
        <w:pStyle w:val="af7"/>
        <w:tabs>
          <w:tab w:val="left" w:pos="1418"/>
        </w:tabs>
        <w:ind w:left="0" w:firstLine="567"/>
        <w:rPr>
          <w:rFonts w:ascii="Times New Roman" w:hAnsi="Times New Roman"/>
          <w:sz w:val="28"/>
          <w:szCs w:val="28"/>
        </w:rPr>
      </w:pPr>
      <w:r>
        <w:rPr>
          <w:rFonts w:ascii="Times New Roman" w:hAnsi="Times New Roman"/>
          <w:sz w:val="28"/>
          <w:szCs w:val="28"/>
        </w:rPr>
        <w:t xml:space="preserve">в) </w:t>
      </w:r>
      <w:r w:rsidRPr="001F394C">
        <w:rPr>
          <w:rFonts w:ascii="Times New Roman" w:hAnsi="Times New Roman"/>
          <w:sz w:val="28"/>
          <w:szCs w:val="28"/>
        </w:rPr>
        <w:t xml:space="preserve">работников, замещающих должности, для которых номенклатурой должностей работников Госкорпорации «Росатом», подлежащих оформлению на допуск к государственной тайне, установлено оформление допуска к сведениям особой важности </w:t>
      </w:r>
      <w:r>
        <w:rPr>
          <w:rFonts w:ascii="Times New Roman" w:hAnsi="Times New Roman"/>
          <w:sz w:val="28"/>
          <w:szCs w:val="28"/>
        </w:rPr>
        <w:t>(н</w:t>
      </w:r>
      <w:r w:rsidRPr="001F394C">
        <w:rPr>
          <w:rFonts w:ascii="Times New Roman" w:hAnsi="Times New Roman"/>
          <w:sz w:val="28"/>
          <w:szCs w:val="28"/>
        </w:rPr>
        <w:t>а супруг (супругов) и несовершеннолетних детей работников, замещающих должности, указанные в данном подпункте, вышеуказанный запрет не распространяется</w:t>
      </w:r>
      <w:r>
        <w:rPr>
          <w:rFonts w:ascii="Times New Roman" w:hAnsi="Times New Roman"/>
          <w:sz w:val="28"/>
          <w:szCs w:val="28"/>
        </w:rPr>
        <w:t>)</w:t>
      </w:r>
      <w:r w:rsidR="001530AE" w:rsidRPr="009D5AE3">
        <w:rPr>
          <w:rFonts w:ascii="Times New Roman" w:hAnsi="Times New Roman"/>
          <w:sz w:val="28"/>
          <w:szCs w:val="28"/>
        </w:rPr>
        <w:t>.</w:t>
      </w:r>
    </w:p>
    <w:p w14:paraId="61D5A1EE" w14:textId="77777777" w:rsidR="00F21FD0" w:rsidRDefault="00F21FD0" w:rsidP="001530AE">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w:t>
      </w:r>
      <w:r w:rsidR="001530AE" w:rsidRPr="006848CC">
        <w:rPr>
          <w:rFonts w:ascii="Times New Roman" w:hAnsi="Times New Roman"/>
          <w:sz w:val="28"/>
          <w:szCs w:val="28"/>
        </w:rPr>
        <w:t xml:space="preserve"> содержатся в письме Минтруда России от 22 сентября 2022 г. № 28-7/10/В-12862 (</w:t>
      </w:r>
      <w:hyperlink r:id="rId23" w:history="1">
        <w:r w:rsidR="001530AE" w:rsidRPr="000D1390">
          <w:rPr>
            <w:rStyle w:val="aff5"/>
            <w:rFonts w:ascii="Times New Roman" w:hAnsi="Times New Roman"/>
            <w:sz w:val="28"/>
            <w:szCs w:val="28"/>
          </w:rPr>
          <w:t>https://mintrud.gov.ru/ministry/programms/anticorruption/9/21</w:t>
        </w:r>
      </w:hyperlink>
      <w:r w:rsidR="001530AE" w:rsidRPr="006848CC">
        <w:rPr>
          <w:rFonts w:ascii="Times New Roman" w:hAnsi="Times New Roman"/>
          <w:sz w:val="28"/>
          <w:szCs w:val="28"/>
        </w:rPr>
        <w:t>).</w:t>
      </w:r>
      <w:r w:rsidR="001530AE">
        <w:rPr>
          <w:rFonts w:ascii="Times New Roman" w:hAnsi="Times New Roman"/>
          <w:sz w:val="28"/>
          <w:szCs w:val="28"/>
        </w:rPr>
        <w:t xml:space="preserve"> </w:t>
      </w:r>
    </w:p>
    <w:p w14:paraId="3498A73E" w14:textId="1A8455A0" w:rsidR="001530AE" w:rsidRDefault="001530AE" w:rsidP="001530AE">
      <w:pPr>
        <w:pStyle w:val="af7"/>
        <w:tabs>
          <w:tab w:val="left" w:pos="1418"/>
        </w:tabs>
        <w:ind w:left="0" w:firstLine="567"/>
        <w:rPr>
          <w:rFonts w:ascii="Times New Roman" w:hAnsi="Times New Roman"/>
          <w:sz w:val="28"/>
          <w:szCs w:val="28"/>
        </w:rPr>
      </w:pPr>
      <w:r>
        <w:rPr>
          <w:rFonts w:ascii="Times New Roman" w:hAnsi="Times New Roman"/>
          <w:sz w:val="28"/>
          <w:szCs w:val="28"/>
        </w:rPr>
        <w:t xml:space="preserve">Материалы Минтруда России, адаптированные </w:t>
      </w:r>
      <w:r w:rsidRPr="00B04156">
        <w:rPr>
          <w:rFonts w:ascii="Times New Roman" w:hAnsi="Times New Roman"/>
          <w:sz w:val="28"/>
          <w:szCs w:val="28"/>
        </w:rPr>
        <w:t>с учетом особенностей правового статуса работников Госкорпорации «Росатом»</w:t>
      </w:r>
      <w:r>
        <w:rPr>
          <w:rFonts w:ascii="Times New Roman" w:hAnsi="Times New Roman"/>
          <w:sz w:val="28"/>
          <w:szCs w:val="28"/>
        </w:rPr>
        <w:t>,</w:t>
      </w:r>
      <w:r w:rsidRPr="00B04156">
        <w:rPr>
          <w:rFonts w:ascii="Times New Roman" w:hAnsi="Times New Roman"/>
          <w:sz w:val="28"/>
          <w:szCs w:val="28"/>
        </w:rPr>
        <w:t xml:space="preserve"> </w:t>
      </w:r>
      <w:r w:rsidRPr="00F478D7">
        <w:rPr>
          <w:rFonts w:ascii="Times New Roman" w:hAnsi="Times New Roman"/>
          <w:sz w:val="28"/>
          <w:szCs w:val="28"/>
        </w:rPr>
        <w:t>направлены</w:t>
      </w:r>
      <w:r w:rsidRPr="00B04156">
        <w:rPr>
          <w:rFonts w:ascii="Times New Roman" w:hAnsi="Times New Roman"/>
          <w:sz w:val="28"/>
          <w:szCs w:val="28"/>
        </w:rPr>
        <w:t xml:space="preserve"> работникам Госкорпорации «</w:t>
      </w:r>
      <w:r w:rsidRPr="00F478D7">
        <w:rPr>
          <w:rFonts w:ascii="Times New Roman" w:hAnsi="Times New Roman"/>
          <w:sz w:val="28"/>
          <w:szCs w:val="28"/>
        </w:rPr>
        <w:t>Росатом</w:t>
      </w:r>
      <w:r w:rsidRPr="00B04156">
        <w:rPr>
          <w:rFonts w:ascii="Times New Roman" w:hAnsi="Times New Roman"/>
          <w:sz w:val="28"/>
          <w:szCs w:val="28"/>
        </w:rPr>
        <w:t>» письмом от 29.11.2022 № 1-5.2/39180-ВК.</w:t>
      </w:r>
    </w:p>
    <w:p w14:paraId="5F54D102" w14:textId="178823FF" w:rsidR="00F21FD0" w:rsidRDefault="00F21FD0">
      <w:pPr>
        <w:spacing w:after="160" w:line="259" w:lineRule="auto"/>
        <w:ind w:firstLine="0"/>
        <w:jc w:val="left"/>
        <w:rPr>
          <w:rFonts w:ascii="Times New Roman" w:hAnsi="Times New Roman"/>
          <w:sz w:val="28"/>
          <w:szCs w:val="28"/>
        </w:rPr>
      </w:pPr>
      <w:r>
        <w:rPr>
          <w:rFonts w:ascii="Times New Roman" w:hAnsi="Times New Roman"/>
          <w:sz w:val="28"/>
          <w:szCs w:val="28"/>
        </w:rPr>
        <w:br w:type="page"/>
      </w:r>
    </w:p>
    <w:p w14:paraId="53E3319C" w14:textId="77777777" w:rsidR="001530AE" w:rsidRDefault="001530AE" w:rsidP="001530AE">
      <w:pPr>
        <w:ind w:firstLine="0"/>
        <w:jc w:val="center"/>
        <w:rPr>
          <w:rFonts w:ascii="Times New Roman" w:hAnsi="Times New Roman"/>
          <w:b/>
          <w:sz w:val="28"/>
          <w:szCs w:val="28"/>
        </w:rPr>
      </w:pPr>
      <w:r w:rsidRPr="006848CC">
        <w:rPr>
          <w:rFonts w:ascii="Times New Roman" w:hAnsi="Times New Roman"/>
          <w:b/>
          <w:sz w:val="28"/>
          <w:szCs w:val="28"/>
        </w:rPr>
        <w:lastRenderedPageBreak/>
        <w:t xml:space="preserve">РАЗДЕЛ 6. СВЕДЕНИЯ ОБ ОБЯЗАТЕЛЬСТВАХ </w:t>
      </w:r>
    </w:p>
    <w:p w14:paraId="4DF31F7D" w14:textId="77777777" w:rsidR="001530AE" w:rsidRPr="006848CC" w:rsidRDefault="001530AE" w:rsidP="001530AE">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030BD4E2" w14:textId="77777777" w:rsidR="001530AE" w:rsidRPr="006848CC" w:rsidRDefault="001530AE" w:rsidP="001530AE">
      <w:pPr>
        <w:ind w:firstLine="851"/>
        <w:jc w:val="center"/>
        <w:rPr>
          <w:rFonts w:ascii="Times New Roman" w:hAnsi="Times New Roman"/>
          <w:sz w:val="28"/>
          <w:szCs w:val="28"/>
        </w:rPr>
      </w:pPr>
    </w:p>
    <w:p w14:paraId="77F286BD" w14:textId="77777777" w:rsidR="001530AE" w:rsidRPr="006848CC" w:rsidRDefault="001530AE" w:rsidP="001530AE">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2E27FA0C"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работника, его супруги (супруга), несовершеннолетних детей, а также основание пользования (договор аренды, фактическое предоставление и другие). </w:t>
      </w:r>
    </w:p>
    <w:p w14:paraId="4EB072CE"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2311782"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работник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105FCBCB"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4619DDFF" w14:textId="77777777" w:rsidR="001530AE" w:rsidRPr="006848CC" w:rsidRDefault="001530AE" w:rsidP="001530AE">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696662C4" w14:textId="77777777" w:rsidR="001530AE" w:rsidRPr="006848CC" w:rsidRDefault="001530AE" w:rsidP="001530AE">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17E7DEF5" w14:textId="77777777" w:rsidR="001530AE" w:rsidRPr="006848CC" w:rsidRDefault="001530AE" w:rsidP="001530AE">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35612A1B"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6B992420"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6D0BC30D"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7746CB6C"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1) не принадлежащих работнику или членам его семьи на праве собственности или на праве нанимателя, но в которых у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71F6D841"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2) где работник, члены его семьи фактически проживают без заключения договора аренды, безвозмездного пользования или социального найма;</w:t>
      </w:r>
    </w:p>
    <w:p w14:paraId="25D336B7"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32E6E31F"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5EA3F187"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lastRenderedPageBreak/>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275BD01"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9E0BDF6"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0DE43DB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08215E6B"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032FF1C9"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15B675C"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0A992F3C"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31B5D01D" w14:textId="77777777" w:rsidR="001530AE" w:rsidRPr="006848CC" w:rsidRDefault="001530AE" w:rsidP="001530AE">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26FDAEAB"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6D22B08F"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66DC4101" w14:textId="77777777" w:rsidR="001530AE" w:rsidRPr="006848CC" w:rsidRDefault="001530AE" w:rsidP="001530AE">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работника и его супруги (супруга), сведения о том, что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2AB6A24D" w14:textId="77777777" w:rsidR="001530AE" w:rsidRPr="006848CC" w:rsidRDefault="001530AE" w:rsidP="001530AE">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работника и его супруги (супруга).</w:t>
      </w:r>
    </w:p>
    <w:p w14:paraId="3B7D1CC5" w14:textId="77777777" w:rsidR="001530AE" w:rsidRPr="006848CC" w:rsidRDefault="001530AE" w:rsidP="001530AE">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49C57F44" w14:textId="77777777" w:rsidR="001530AE" w:rsidRPr="006848CC" w:rsidRDefault="001530AE" w:rsidP="001530AE">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38B03B68" w14:textId="77777777" w:rsidR="001530AE" w:rsidRPr="006848CC" w:rsidRDefault="001530AE" w:rsidP="001530AE">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работником, его супругой (супругом) и несовершеннолетними детьми долями такого объекта недвижимого имущества.</w:t>
      </w:r>
    </w:p>
    <w:p w14:paraId="5BE3C73E"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4C5F73C8" w14:textId="77777777" w:rsidR="001530AE" w:rsidRPr="006848CC" w:rsidRDefault="001530AE" w:rsidP="001530AE">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4E9ACD5"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работник, его супруга (супруг), несовершеннолетний ребенок.</w:t>
      </w:r>
    </w:p>
    <w:p w14:paraId="13980D72"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4B488C61"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393E4765"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545C596"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00B9C172" w14:textId="77777777" w:rsidR="001530AE" w:rsidRPr="006848CC" w:rsidRDefault="001530AE" w:rsidP="001530AE">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713EDD7F" w14:textId="77777777" w:rsidR="001530AE" w:rsidRPr="006848CC" w:rsidRDefault="001530AE" w:rsidP="001530AE">
      <w:pPr>
        <w:widowControl w:val="0"/>
        <w:ind w:firstLine="567"/>
        <w:rPr>
          <w:rFonts w:ascii="Times New Roman" w:hAnsi="Times New Roman"/>
          <w:sz w:val="28"/>
          <w:szCs w:val="28"/>
        </w:rPr>
      </w:pPr>
      <w:r w:rsidRPr="006848CC">
        <w:rPr>
          <w:rFonts w:ascii="Times New Roman" w:hAnsi="Times New Roman"/>
          <w:sz w:val="28"/>
          <w:szCs w:val="28"/>
        </w:rPr>
        <w:t xml:space="preserve">1) если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13C43BFD"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 xml:space="preserve">2) если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6A3E18AC"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6B456E6D"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61AA33AC" w14:textId="77777777" w:rsidR="001530AE" w:rsidRPr="006848CC" w:rsidRDefault="001530AE" w:rsidP="001530AE">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598D32DC" w14:textId="77777777" w:rsidR="001530AE" w:rsidRPr="006848CC" w:rsidRDefault="001530AE" w:rsidP="001530AE">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18E518E9" w14:textId="77777777" w:rsidR="001530AE" w:rsidRPr="006848CC" w:rsidRDefault="001530AE" w:rsidP="001530AE">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 xml:space="preserve">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w:t>
      </w:r>
      <w:r>
        <w:rPr>
          <w:rFonts w:ascii="Times New Roman" w:eastAsia="Times New Roman" w:hAnsi="Times New Roman"/>
          <w:sz w:val="28"/>
          <w:szCs w:val="28"/>
          <w:lang w:eastAsia="ru-RU"/>
        </w:rPr>
        <w:t>Р</w:t>
      </w:r>
      <w:r w:rsidRPr="006848CC">
        <w:rPr>
          <w:rFonts w:ascii="Times New Roman" w:eastAsia="Times New Roman" w:hAnsi="Times New Roman"/>
          <w:sz w:val="28"/>
          <w:szCs w:val="28"/>
          <w:lang w:eastAsia="ru-RU"/>
        </w:rPr>
        <w:t>екомендаций)</w:t>
      </w:r>
      <w:r w:rsidRPr="006848CC">
        <w:rPr>
          <w:rFonts w:ascii="Times New Roman" w:hAnsi="Times New Roman"/>
          <w:sz w:val="28"/>
          <w:szCs w:val="28"/>
        </w:rPr>
        <w:t xml:space="preserve">. </w:t>
      </w:r>
    </w:p>
    <w:p w14:paraId="27F96735" w14:textId="77777777" w:rsidR="001530AE" w:rsidRPr="006848CC" w:rsidRDefault="001530AE" w:rsidP="001530AE">
      <w:pPr>
        <w:widowControl w:val="0"/>
        <w:ind w:firstLine="567"/>
        <w:rPr>
          <w:rFonts w:ascii="Times New Roman" w:hAnsi="Times New Roman"/>
          <w:sz w:val="28"/>
          <w:szCs w:val="28"/>
        </w:rPr>
      </w:pPr>
      <w:r w:rsidRPr="00401035">
        <w:rPr>
          <w:rFonts w:ascii="Times New Roman" w:hAnsi="Times New Roman"/>
          <w:sz w:val="28"/>
          <w:szCs w:val="28"/>
        </w:rPr>
        <w:t xml:space="preserve">Сведения об официальных курсах валют на заданную дату, устанавливаемых </w:t>
      </w:r>
      <w:r w:rsidRPr="00401035">
        <w:rPr>
          <w:rFonts w:ascii="Times New Roman" w:hAnsi="Times New Roman"/>
          <w:sz w:val="28"/>
          <w:szCs w:val="28"/>
        </w:rPr>
        <w:lastRenderedPageBreak/>
        <w:t>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24"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25F91773"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60055D49"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48D89070" w14:textId="77777777" w:rsidR="001530AE" w:rsidRPr="006848CC" w:rsidRDefault="001530AE" w:rsidP="001530A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3729E723"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5D950A5F"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9BBC47D"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3) договор займа;</w:t>
      </w:r>
    </w:p>
    <w:p w14:paraId="736DD16A"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5707BFD3"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5F56E648"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3CD2FD3"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11B07910"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3A211243"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21C657B4"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511F532E"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9C6EDCB"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1F9D55AC"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71EC618D"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146755A9"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5B4DFC8D"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9DE83FD"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487A67C9"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w:t>
      </w:r>
      <w:r w:rsidRPr="006848CC">
        <w:rPr>
          <w:rFonts w:ascii="Times New Roman" w:hAnsi="Times New Roman"/>
          <w:sz w:val="28"/>
          <w:szCs w:val="28"/>
        </w:rPr>
        <w:lastRenderedPageBreak/>
        <w:t>организациями и некредитными финансовыми организациями, рекомендуется получать информацию в рамках Указания Банка России № 5798-У.</w:t>
      </w:r>
    </w:p>
    <w:p w14:paraId="1AEC72EC"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7C018699" w14:textId="77777777" w:rsidR="001530AE" w:rsidRPr="006848CC" w:rsidRDefault="001530AE" w:rsidP="001530AE">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До государственной регистрации права собственности на объект</w:t>
      </w:r>
      <w:r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619584A1"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Pr>
          <w:rFonts w:ascii="Times New Roman" w:hAnsi="Times New Roman"/>
          <w:sz w:val="28"/>
          <w:szCs w:val="28"/>
        </w:rPr>
        <w:t xml:space="preserve">В графе </w:t>
      </w:r>
      <w:r w:rsidRPr="009C7292">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400E07CE"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754E3237" w14:textId="77777777" w:rsidR="001530AE" w:rsidRDefault="001530AE" w:rsidP="001530AE">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Pr>
          <w:rFonts w:ascii="Times New Roman" w:hAnsi="Times New Roman"/>
          <w:sz w:val="28"/>
          <w:szCs w:val="28"/>
        </w:rPr>
        <w:t>ся</w:t>
      </w:r>
      <w:r w:rsidRPr="006848CC">
        <w:rPr>
          <w:rFonts w:ascii="Times New Roman" w:hAnsi="Times New Roman"/>
          <w:sz w:val="28"/>
          <w:szCs w:val="28"/>
        </w:rPr>
        <w:t xml:space="preserve"> полная стоимость.</w:t>
      </w:r>
    </w:p>
    <w:p w14:paraId="53E953A7" w14:textId="77777777" w:rsidR="001530AE" w:rsidRPr="006848CC" w:rsidRDefault="001530AE" w:rsidP="001530AE">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393B0842"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w:t>
      </w:r>
      <w:r w:rsidRPr="006848CC">
        <w:rPr>
          <w:rFonts w:ascii="Times New Roman" w:hAnsi="Times New Roman"/>
          <w:sz w:val="28"/>
          <w:szCs w:val="28"/>
        </w:rPr>
        <w:lastRenderedPageBreak/>
        <w:t>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28B8969B" w14:textId="77777777" w:rsidR="001530AE" w:rsidRPr="006848CC" w:rsidRDefault="001530AE" w:rsidP="001530AE">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4C768EDA"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Pr>
          <w:rFonts w:ascii="Times New Roman" w:hAnsi="Times New Roman"/>
          <w:b/>
          <w:sz w:val="28"/>
          <w:szCs w:val="28"/>
        </w:rPr>
        <w:t>пенсионным</w:t>
      </w:r>
      <w:r w:rsidRPr="006848CC">
        <w:rPr>
          <w:rFonts w:ascii="Times New Roman" w:hAnsi="Times New Roman"/>
          <w:b/>
          <w:sz w:val="28"/>
          <w:szCs w:val="28"/>
        </w:rPr>
        <w:t xml:space="preserve">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7B53132A"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3D132785"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22DFFD7F"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060CC55C"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lastRenderedPageBreak/>
        <w:t xml:space="preserve">Справку рекомендуется заполнять с учетом сведений, полученных от страховщика в рамках Указания Банка России № 5798-У. </w:t>
      </w:r>
    </w:p>
    <w:p w14:paraId="32FC1431"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0B9F775E"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7FB30346"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11918221" w14:textId="77777777" w:rsidR="001530AE" w:rsidRPr="006848CC" w:rsidRDefault="001530AE" w:rsidP="001530AE">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 xml:space="preserve">управления ценных бумаг. Для обязательств, выраженных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w:t>
      </w:r>
      <w:r>
        <w:rPr>
          <w:rFonts w:ascii="Times New Roman" w:eastAsia="Times New Roman" w:hAnsi="Times New Roman"/>
          <w:sz w:val="28"/>
          <w:szCs w:val="28"/>
          <w:lang w:eastAsia="ru-RU"/>
        </w:rPr>
        <w:t>Р</w:t>
      </w:r>
      <w:r w:rsidRPr="006D6F6F">
        <w:rPr>
          <w:rFonts w:ascii="Times New Roman" w:eastAsia="Times New Roman" w:hAnsi="Times New Roman"/>
          <w:sz w:val="28"/>
          <w:szCs w:val="28"/>
          <w:lang w:eastAsia="ru-RU"/>
        </w:rPr>
        <w:t>екомендаций)</w:t>
      </w:r>
      <w:r w:rsidRPr="006D6F6F">
        <w:rPr>
          <w:rFonts w:ascii="Times New Roman" w:hAnsi="Times New Roman"/>
          <w:sz w:val="28"/>
          <w:szCs w:val="28"/>
        </w:rPr>
        <w:t>.</w:t>
      </w:r>
    </w:p>
    <w:p w14:paraId="1639DC78" w14:textId="77777777" w:rsidR="001530AE" w:rsidRPr="00401035" w:rsidRDefault="001530AE" w:rsidP="001530AE">
      <w:pPr>
        <w:ind w:firstLine="0"/>
        <w:jc w:val="left"/>
        <w:rPr>
          <w:rFonts w:ascii="Times New Roman" w:hAnsi="Times New Roman"/>
          <w:sz w:val="28"/>
          <w:szCs w:val="28"/>
        </w:rPr>
      </w:pPr>
    </w:p>
    <w:p w14:paraId="44CBAF13" w14:textId="77777777" w:rsidR="001530AE" w:rsidRPr="006848CC" w:rsidRDefault="001530AE" w:rsidP="001530AE">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550850AE" w14:textId="77777777" w:rsidR="001530AE" w:rsidRPr="006848CC" w:rsidRDefault="001530AE" w:rsidP="001530AE">
      <w:pPr>
        <w:ind w:firstLine="851"/>
        <w:jc w:val="center"/>
        <w:rPr>
          <w:rFonts w:ascii="Times New Roman" w:hAnsi="Times New Roman"/>
          <w:sz w:val="28"/>
          <w:szCs w:val="28"/>
        </w:rPr>
      </w:pPr>
    </w:p>
    <w:p w14:paraId="3B0C08D0"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57BAF917"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Безвозмездной признается сделка, по которой одна сторона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3AF2C5EA"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0E9F84B1" w14:textId="77777777" w:rsidR="001530AE" w:rsidRPr="006848CC" w:rsidRDefault="001530AE" w:rsidP="001530AE">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работника, его супруги (супруга) и несовершеннолетних детей с определением размера долей по соглашению).</w:t>
      </w:r>
    </w:p>
    <w:p w14:paraId="18B2363F"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07D7CE5B"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7D1426C3"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091FFF67"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2B95CFF0" w14:textId="77777777" w:rsidR="001530AE" w:rsidRPr="006D6F6F"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пунктом 1</w:t>
      </w:r>
      <w:r>
        <w:rPr>
          <w:rFonts w:ascii="Times New Roman" w:hAnsi="Times New Roman"/>
          <w:sz w:val="28"/>
          <w:szCs w:val="28"/>
        </w:rPr>
        <w:t>08</w:t>
      </w:r>
      <w:r w:rsidRPr="006D6F6F">
        <w:rPr>
          <w:rFonts w:ascii="Times New Roman" w:hAnsi="Times New Roman"/>
          <w:sz w:val="28"/>
          <w:szCs w:val="28"/>
        </w:rPr>
        <w:t xml:space="preserve"> настоящих </w:t>
      </w:r>
      <w:r>
        <w:rPr>
          <w:rFonts w:ascii="Times New Roman" w:hAnsi="Times New Roman"/>
          <w:sz w:val="28"/>
          <w:szCs w:val="28"/>
        </w:rPr>
        <w:t>Р</w:t>
      </w:r>
      <w:r w:rsidRPr="006D6F6F">
        <w:rPr>
          <w:rFonts w:ascii="Times New Roman" w:hAnsi="Times New Roman"/>
          <w:sz w:val="28"/>
          <w:szCs w:val="28"/>
        </w:rPr>
        <w:t>екомендаций), местонахождение (адрес) в соответствии с пунктами 11</w:t>
      </w:r>
      <w:r>
        <w:rPr>
          <w:rFonts w:ascii="Times New Roman" w:hAnsi="Times New Roman"/>
          <w:sz w:val="28"/>
          <w:szCs w:val="28"/>
        </w:rPr>
        <w:t>6</w:t>
      </w:r>
      <w:r w:rsidRPr="006D6F6F">
        <w:rPr>
          <w:rFonts w:ascii="Times New Roman" w:hAnsi="Times New Roman"/>
          <w:sz w:val="28"/>
          <w:szCs w:val="28"/>
        </w:rPr>
        <w:t xml:space="preserve"> и 1</w:t>
      </w:r>
      <w:r>
        <w:rPr>
          <w:rFonts w:ascii="Times New Roman" w:hAnsi="Times New Roman"/>
          <w:sz w:val="28"/>
          <w:szCs w:val="28"/>
        </w:rPr>
        <w:t>17</w:t>
      </w:r>
      <w:r w:rsidRPr="006D6F6F">
        <w:rPr>
          <w:rFonts w:ascii="Times New Roman" w:hAnsi="Times New Roman"/>
          <w:sz w:val="28"/>
          <w:szCs w:val="28"/>
        </w:rPr>
        <w:t xml:space="preserve"> настоящих </w:t>
      </w:r>
      <w:r>
        <w:rPr>
          <w:rFonts w:ascii="Times New Roman" w:hAnsi="Times New Roman"/>
          <w:sz w:val="28"/>
          <w:szCs w:val="28"/>
        </w:rPr>
        <w:t>Р</w:t>
      </w:r>
      <w:r w:rsidRPr="006D6F6F">
        <w:rPr>
          <w:rFonts w:ascii="Times New Roman" w:hAnsi="Times New Roman"/>
          <w:sz w:val="28"/>
          <w:szCs w:val="28"/>
        </w:rPr>
        <w:t>екомендаций, площадь (кв. м) в соответствии с пунктом 1</w:t>
      </w:r>
      <w:r>
        <w:rPr>
          <w:rFonts w:ascii="Times New Roman" w:hAnsi="Times New Roman"/>
          <w:sz w:val="28"/>
          <w:szCs w:val="28"/>
        </w:rPr>
        <w:t>18</w:t>
      </w:r>
      <w:r w:rsidRPr="006D6F6F">
        <w:rPr>
          <w:rFonts w:ascii="Times New Roman" w:hAnsi="Times New Roman"/>
          <w:sz w:val="28"/>
          <w:szCs w:val="28"/>
        </w:rPr>
        <w:t xml:space="preserve"> настоящих </w:t>
      </w:r>
      <w:r>
        <w:rPr>
          <w:rFonts w:ascii="Times New Roman" w:hAnsi="Times New Roman"/>
          <w:sz w:val="28"/>
          <w:szCs w:val="28"/>
        </w:rPr>
        <w:t>Р</w:t>
      </w:r>
      <w:r w:rsidRPr="006D6F6F">
        <w:rPr>
          <w:rFonts w:ascii="Times New Roman" w:hAnsi="Times New Roman"/>
          <w:sz w:val="28"/>
          <w:szCs w:val="28"/>
        </w:rPr>
        <w:t>екомендаций.</w:t>
      </w:r>
    </w:p>
    <w:p w14:paraId="2D56E289"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793D6C05"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 xml:space="preserve">Банка России на дату совершения безвозмездной сделки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w:t>
      </w:r>
      <w:r>
        <w:rPr>
          <w:rFonts w:ascii="Times New Roman" w:eastAsia="Times New Roman" w:hAnsi="Times New Roman"/>
          <w:sz w:val="28"/>
          <w:szCs w:val="28"/>
          <w:lang w:eastAsia="ru-RU"/>
        </w:rPr>
        <w:t>Р</w:t>
      </w:r>
      <w:r w:rsidRPr="006848CC">
        <w:rPr>
          <w:rFonts w:ascii="Times New Roman" w:eastAsia="Times New Roman" w:hAnsi="Times New Roman"/>
          <w:sz w:val="28"/>
          <w:szCs w:val="28"/>
          <w:lang w:eastAsia="ru-RU"/>
        </w:rPr>
        <w:t>екомендаций)</w:t>
      </w:r>
      <w:r w:rsidRPr="006848CC">
        <w:rPr>
          <w:rFonts w:ascii="Times New Roman" w:hAnsi="Times New Roman"/>
          <w:sz w:val="28"/>
          <w:szCs w:val="28"/>
        </w:rPr>
        <w:t xml:space="preserve">. </w:t>
      </w:r>
    </w:p>
    <w:p w14:paraId="4465FC3E" w14:textId="77777777" w:rsidR="001530AE" w:rsidRPr="00A607DB" w:rsidRDefault="001530AE" w:rsidP="001530AE">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w:t>
      </w:r>
      <w:r>
        <w:rPr>
          <w:rFonts w:ascii="Times New Roman" w:hAnsi="Times New Roman"/>
          <w:sz w:val="28"/>
          <w:szCs w:val="28"/>
        </w:rPr>
        <w:t>79</w:t>
      </w:r>
      <w:r w:rsidRPr="00A607DB">
        <w:rPr>
          <w:rFonts w:ascii="Times New Roman" w:hAnsi="Times New Roman"/>
          <w:sz w:val="28"/>
          <w:szCs w:val="28"/>
        </w:rPr>
        <w:t xml:space="preserve"> настоящих </w:t>
      </w:r>
      <w:r>
        <w:rPr>
          <w:rFonts w:ascii="Times New Roman" w:hAnsi="Times New Roman"/>
          <w:sz w:val="28"/>
          <w:szCs w:val="28"/>
        </w:rPr>
        <w:t>Р</w:t>
      </w:r>
      <w:r w:rsidRPr="00A607DB">
        <w:rPr>
          <w:rFonts w:ascii="Times New Roman" w:hAnsi="Times New Roman"/>
          <w:sz w:val="28"/>
          <w:szCs w:val="28"/>
        </w:rPr>
        <w:t>екомендаций, местонахождение организации (адрес) в соответствии с пунктом 1</w:t>
      </w:r>
      <w:r>
        <w:rPr>
          <w:rFonts w:ascii="Times New Roman" w:hAnsi="Times New Roman"/>
          <w:sz w:val="28"/>
          <w:szCs w:val="28"/>
        </w:rPr>
        <w:t>80</w:t>
      </w:r>
      <w:r w:rsidRPr="00A607DB">
        <w:rPr>
          <w:rFonts w:ascii="Times New Roman" w:hAnsi="Times New Roman"/>
          <w:sz w:val="28"/>
          <w:szCs w:val="28"/>
        </w:rPr>
        <w:t xml:space="preserve"> настоящих </w:t>
      </w:r>
      <w:r>
        <w:rPr>
          <w:rFonts w:ascii="Times New Roman" w:hAnsi="Times New Roman"/>
          <w:sz w:val="28"/>
          <w:szCs w:val="28"/>
        </w:rPr>
        <w:t>Р</w:t>
      </w:r>
      <w:r w:rsidRPr="00A607DB">
        <w:rPr>
          <w:rFonts w:ascii="Times New Roman" w:hAnsi="Times New Roman"/>
          <w:sz w:val="28"/>
          <w:szCs w:val="28"/>
        </w:rPr>
        <w:t>екомендаций, уставный капитал в соответствии с пунктом</w:t>
      </w:r>
      <w:r>
        <w:rPr>
          <w:rFonts w:ascii="Times New Roman" w:hAnsi="Times New Roman"/>
          <w:sz w:val="28"/>
          <w:szCs w:val="28"/>
        </w:rPr>
        <w:t xml:space="preserve"> </w:t>
      </w:r>
      <w:r w:rsidRPr="00A607DB">
        <w:rPr>
          <w:rFonts w:ascii="Times New Roman" w:hAnsi="Times New Roman"/>
          <w:sz w:val="28"/>
          <w:szCs w:val="28"/>
        </w:rPr>
        <w:t>1</w:t>
      </w:r>
      <w:r>
        <w:rPr>
          <w:rFonts w:ascii="Times New Roman" w:hAnsi="Times New Roman"/>
          <w:sz w:val="28"/>
          <w:szCs w:val="28"/>
        </w:rPr>
        <w:t>81</w:t>
      </w:r>
      <w:r w:rsidRPr="00A607DB">
        <w:rPr>
          <w:rFonts w:ascii="Times New Roman" w:hAnsi="Times New Roman"/>
          <w:sz w:val="28"/>
          <w:szCs w:val="28"/>
        </w:rPr>
        <w:t xml:space="preserve"> настоящих </w:t>
      </w:r>
      <w:r>
        <w:rPr>
          <w:rFonts w:ascii="Times New Roman" w:hAnsi="Times New Roman"/>
          <w:sz w:val="28"/>
          <w:szCs w:val="28"/>
        </w:rPr>
        <w:t>Р</w:t>
      </w:r>
      <w:r w:rsidRPr="00A607DB">
        <w:rPr>
          <w:rFonts w:ascii="Times New Roman" w:hAnsi="Times New Roman"/>
          <w:sz w:val="28"/>
          <w:szCs w:val="28"/>
        </w:rPr>
        <w:t>екомендаций, доли у</w:t>
      </w:r>
      <w:r>
        <w:rPr>
          <w:rFonts w:ascii="Times New Roman" w:hAnsi="Times New Roman"/>
          <w:sz w:val="28"/>
          <w:szCs w:val="28"/>
        </w:rPr>
        <w:t xml:space="preserve">частия в соответствии с пунктом </w:t>
      </w:r>
      <w:r w:rsidRPr="00A607DB">
        <w:rPr>
          <w:rFonts w:ascii="Times New Roman" w:hAnsi="Times New Roman"/>
          <w:sz w:val="28"/>
          <w:szCs w:val="28"/>
        </w:rPr>
        <w:t>1</w:t>
      </w:r>
      <w:r>
        <w:rPr>
          <w:rFonts w:ascii="Times New Roman" w:hAnsi="Times New Roman"/>
          <w:sz w:val="28"/>
          <w:szCs w:val="28"/>
        </w:rPr>
        <w:t>82</w:t>
      </w:r>
      <w:r w:rsidRPr="00A607DB">
        <w:rPr>
          <w:rFonts w:ascii="Times New Roman" w:hAnsi="Times New Roman"/>
          <w:sz w:val="28"/>
          <w:szCs w:val="28"/>
        </w:rPr>
        <w:t xml:space="preserve"> настоящих </w:t>
      </w:r>
      <w:r>
        <w:rPr>
          <w:rFonts w:ascii="Times New Roman" w:hAnsi="Times New Roman"/>
          <w:sz w:val="28"/>
          <w:szCs w:val="28"/>
        </w:rPr>
        <w:t>Р</w:t>
      </w:r>
      <w:r w:rsidRPr="00A607DB">
        <w:rPr>
          <w:rFonts w:ascii="Times New Roman" w:hAnsi="Times New Roman"/>
          <w:sz w:val="28"/>
          <w:szCs w:val="28"/>
        </w:rPr>
        <w:t>екомендаций.</w:t>
      </w:r>
    </w:p>
    <w:p w14:paraId="178ABD41"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408B1B37"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 xml:space="preserve">"Цифровые права, включающие одновременно цифровые </w:t>
      </w:r>
      <w:r w:rsidRPr="00AD75B1">
        <w:rPr>
          <w:rFonts w:ascii="Times New Roman" w:hAnsi="Times New Roman"/>
          <w:b/>
          <w:sz w:val="28"/>
        </w:rPr>
        <w:lastRenderedPageBreak/>
        <w:t>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39FD417"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1598384C"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0BB46918" w14:textId="77777777" w:rsidR="001530AE" w:rsidRPr="006848CC" w:rsidRDefault="001530AE" w:rsidP="001530AE">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Pr>
          <w:rFonts w:ascii="Times New Roman" w:hAnsi="Times New Roman"/>
          <w:b/>
          <w:bCs/>
          <w:sz w:val="28"/>
          <w:szCs w:val="28"/>
        </w:rPr>
        <w:t>(права)</w:t>
      </w:r>
      <w:r w:rsidRPr="00AD75B1">
        <w:rPr>
          <w:rFonts w:ascii="Times New Roman" w:hAnsi="Times New Roman"/>
          <w:b/>
          <w:sz w:val="28"/>
        </w:rPr>
        <w:t xml:space="preserve"> 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23307B03" w14:textId="77777777" w:rsidR="001530AE" w:rsidRPr="006848CC" w:rsidRDefault="001530AE" w:rsidP="001530AE">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15EBEBE6" w14:textId="77777777" w:rsidR="001530AE" w:rsidRPr="0032079C" w:rsidRDefault="001530AE" w:rsidP="001530A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16C586D0" w14:textId="77777777" w:rsidR="001530AE" w:rsidRPr="0032079C" w:rsidRDefault="001530AE" w:rsidP="001530AE">
      <w:pPr>
        <w:pStyle w:val="af7"/>
        <w:widowControl w:val="0"/>
        <w:ind w:left="567" w:firstLine="0"/>
        <w:rPr>
          <w:rStyle w:val="af5"/>
          <w:rFonts w:ascii="Times New Roman" w:hAnsi="Times New Roman" w:cs="Times New Roman"/>
          <w:b/>
          <w:sz w:val="28"/>
          <w:szCs w:val="28"/>
          <w:shd w:val="clear" w:color="auto" w:fill="auto"/>
        </w:rPr>
      </w:pPr>
    </w:p>
    <w:p w14:paraId="32D18C24" w14:textId="77777777" w:rsidR="001530AE" w:rsidRPr="0032079C" w:rsidRDefault="001530AE" w:rsidP="001530AE">
      <w:pPr>
        <w:pStyle w:val="af7"/>
        <w:ind w:left="0"/>
        <w:jc w:val="center"/>
        <w:rPr>
          <w:rStyle w:val="af5"/>
          <w:rFonts w:ascii="Times New Roman" w:eastAsia="Times New Roman" w:hAnsi="Times New Roman" w:cs="Times New Roman"/>
          <w:sz w:val="20"/>
          <w:szCs w:val="20"/>
          <w:shd w:val="clear" w:color="auto" w:fill="auto"/>
        </w:rPr>
      </w:pPr>
    </w:p>
    <w:p w14:paraId="2BFA0BDC" w14:textId="77777777" w:rsidR="00A47CAB" w:rsidRDefault="00A47CAB"/>
    <w:sectPr w:rsidR="00A47CAB" w:rsidSect="00AD75B1">
      <w:headerReference w:type="default" r:id="rId25"/>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3CB8F" w14:textId="77777777" w:rsidR="005B5399" w:rsidRDefault="005B5399" w:rsidP="001530AE">
      <w:r>
        <w:separator/>
      </w:r>
    </w:p>
  </w:endnote>
  <w:endnote w:type="continuationSeparator" w:id="0">
    <w:p w14:paraId="5FB4815C" w14:textId="77777777" w:rsidR="005B5399" w:rsidRDefault="005B5399" w:rsidP="0015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61BA4" w14:textId="77777777" w:rsidR="005B5399" w:rsidRDefault="005B5399" w:rsidP="001530AE">
      <w:r>
        <w:separator/>
      </w:r>
    </w:p>
  </w:footnote>
  <w:footnote w:type="continuationSeparator" w:id="0">
    <w:p w14:paraId="63C02951" w14:textId="77777777" w:rsidR="005B5399" w:rsidRDefault="005B5399" w:rsidP="001530AE">
      <w:r>
        <w:continuationSeparator/>
      </w:r>
    </w:p>
  </w:footnote>
  <w:footnote w:id="1">
    <w:p w14:paraId="11281B84" w14:textId="77777777" w:rsidR="001530AE" w:rsidRDefault="001530AE" w:rsidP="001530AE">
      <w:pPr>
        <w:pStyle w:val="af9"/>
      </w:pPr>
      <w:r>
        <w:rPr>
          <w:rStyle w:val="afb"/>
        </w:rPr>
        <w:footnoteRef/>
      </w:r>
      <w:r>
        <w:t xml:space="preserve"> </w:t>
      </w:r>
      <w:r w:rsidRPr="00B04156">
        <w:rPr>
          <w:sz w:val="24"/>
          <w:szCs w:val="24"/>
        </w:rPr>
        <w:t>Пунктом 2 части четвертой статьи 349.1 Трудового кодекса Российской Федерации работнику Госкорпорации «Росатом», замещающему должность в Перечне, утвержденном приказом Госкорпорации «Росатом» от 06.12.2018 № 1/38-НПА, запрещается осуществлять предпринимательскую деятельность.</w:t>
      </w:r>
    </w:p>
  </w:footnote>
  <w:footnote w:id="2">
    <w:p w14:paraId="4AB44748" w14:textId="77777777" w:rsidR="001530AE" w:rsidRDefault="001530AE" w:rsidP="001530AE">
      <w:pPr>
        <w:pStyle w:val="af9"/>
      </w:pPr>
      <w:r>
        <w:rPr>
          <w:rStyle w:val="afb"/>
        </w:rPr>
        <w:footnoteRef/>
      </w:r>
      <w:r>
        <w:t xml:space="preserve"> </w:t>
      </w:r>
      <w:r w:rsidRPr="009D642F">
        <w:rPr>
          <w:sz w:val="24"/>
          <w:szCs w:val="24"/>
        </w:rPr>
        <w:t xml:space="preserve">Приказ </w:t>
      </w:r>
      <w:r w:rsidRPr="006A7668">
        <w:rPr>
          <w:sz w:val="24"/>
          <w:szCs w:val="24"/>
        </w:rPr>
        <w:t>Госкорпорации «Росатом» от 05.06.2015 № 1/8-НПА «Об утверждении перечня должностей Госкорпорации «Росатом», при замещении которых работникам Госкорпорации «Росатом»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
  </w:footnote>
  <w:footnote w:id="3">
    <w:p w14:paraId="011F7512" w14:textId="77777777" w:rsidR="001530AE" w:rsidRDefault="001530AE" w:rsidP="001530AE">
      <w:pPr>
        <w:pStyle w:val="af9"/>
      </w:pPr>
      <w:r>
        <w:rPr>
          <w:rStyle w:val="afb"/>
        </w:rPr>
        <w:footnoteRef/>
      </w:r>
      <w:r>
        <w:t xml:space="preserve"> </w:t>
      </w:r>
      <w:r w:rsidRPr="009D642F">
        <w:rPr>
          <w:sz w:val="24"/>
          <w:szCs w:val="24"/>
        </w:rPr>
        <w:t xml:space="preserve">Приказ </w:t>
      </w:r>
      <w:r w:rsidRPr="006A7668">
        <w:rPr>
          <w:sz w:val="24"/>
          <w:szCs w:val="24"/>
        </w:rPr>
        <w:t>Госкорпорации «Росатом» от 05.06.2015 № 1/8-НПА «Об утверждении перечня должностей Госкорпорации «Росатом», при замещении которых работникам Госкорпорации «Росатом»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790D5" w14:textId="53418353" w:rsidR="00F83017" w:rsidRDefault="00293CF0" w:rsidP="00AD75B1">
    <w:pPr>
      <w:pStyle w:val="af0"/>
      <w:jc w:val="center"/>
      <w:rPr>
        <w:rFonts w:ascii="Times New Roman" w:eastAsia="Times New Roman" w:hAnsi="Times New Roman"/>
        <w:sz w:val="28"/>
      </w:rPr>
    </w:pPr>
    <w:r>
      <w:fldChar w:fldCharType="begin"/>
    </w:r>
    <w:r>
      <w:instrText>PAGE \* MERGEFORMAT</w:instrText>
    </w:r>
    <w:r>
      <w:fldChar w:fldCharType="separate"/>
    </w:r>
    <w:r w:rsidR="00D010AC" w:rsidRPr="00D010AC">
      <w:rPr>
        <w:rFonts w:ascii="Times New Roman" w:eastAsia="Times New Roman" w:hAnsi="Times New Roman"/>
        <w:noProof/>
        <w:sz w:val="28"/>
      </w:rPr>
      <w:t>21</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35"/>
  </w:num>
  <w:num w:numId="35">
    <w:abstractNumId w:val="34"/>
  </w:num>
  <w:num w:numId="36">
    <w:abstractNumId w:val="4"/>
  </w:num>
  <w:num w:numId="37">
    <w:abstractNumId w:val="24"/>
  </w:num>
  <w:num w:numId="38">
    <w:abstractNumId w:val="3"/>
  </w:num>
  <w:num w:numId="39">
    <w:abstractNumId w:val="12"/>
  </w:num>
  <w:num w:numId="40">
    <w:abstractNumId w:val="21"/>
  </w:num>
  <w:num w:numId="41">
    <w:abstractNumId w:val="14"/>
  </w:num>
  <w:num w:numId="42">
    <w:abstractNumId w:val="8"/>
  </w:num>
  <w:num w:numId="43">
    <w:abstractNumId w:val="26"/>
  </w:num>
  <w:num w:numId="44">
    <w:abstractNumId w:val="19"/>
  </w:num>
  <w:num w:numId="45">
    <w:abstractNumId w:val="15"/>
  </w:num>
  <w:num w:numId="46">
    <w:abstractNumId w:val="2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AE"/>
    <w:rsid w:val="001530AE"/>
    <w:rsid w:val="00293CF0"/>
    <w:rsid w:val="005B5399"/>
    <w:rsid w:val="005F2915"/>
    <w:rsid w:val="006374A3"/>
    <w:rsid w:val="008D6E38"/>
    <w:rsid w:val="00A47CAB"/>
    <w:rsid w:val="00A73565"/>
    <w:rsid w:val="00C124AD"/>
    <w:rsid w:val="00C83756"/>
    <w:rsid w:val="00D010AC"/>
    <w:rsid w:val="00D85E42"/>
    <w:rsid w:val="00E20946"/>
    <w:rsid w:val="00E30522"/>
    <w:rsid w:val="00F21FD0"/>
    <w:rsid w:val="00FA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1B57"/>
  <w15:chartTrackingRefBased/>
  <w15:docId w15:val="{B69EA971-54AA-4AA6-93F3-B962B7A8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0AE"/>
    <w:pPr>
      <w:spacing w:after="0"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1530AE"/>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1530AE"/>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1530AE"/>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1530A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530AE"/>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1530AE"/>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1530AE"/>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1530AE"/>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1530A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0AE"/>
    <w:rPr>
      <w:rFonts w:ascii="Arial" w:eastAsia="Arial" w:hAnsi="Arial" w:cs="Arial"/>
      <w:sz w:val="40"/>
      <w:szCs w:val="40"/>
    </w:rPr>
  </w:style>
  <w:style w:type="character" w:customStyle="1" w:styleId="20">
    <w:name w:val="Заголовок 2 Знак"/>
    <w:basedOn w:val="a0"/>
    <w:link w:val="2"/>
    <w:uiPriority w:val="9"/>
    <w:rsid w:val="001530AE"/>
    <w:rPr>
      <w:rFonts w:ascii="Arial" w:eastAsia="Arial" w:hAnsi="Arial" w:cs="Arial"/>
      <w:sz w:val="34"/>
    </w:rPr>
  </w:style>
  <w:style w:type="character" w:customStyle="1" w:styleId="30">
    <w:name w:val="Заголовок 3 Знак"/>
    <w:basedOn w:val="a0"/>
    <w:link w:val="3"/>
    <w:uiPriority w:val="9"/>
    <w:rsid w:val="001530AE"/>
    <w:rPr>
      <w:rFonts w:ascii="Arial" w:eastAsia="Arial" w:hAnsi="Arial" w:cs="Arial"/>
      <w:sz w:val="30"/>
      <w:szCs w:val="30"/>
    </w:rPr>
  </w:style>
  <w:style w:type="character" w:customStyle="1" w:styleId="40">
    <w:name w:val="Заголовок 4 Знак"/>
    <w:basedOn w:val="a0"/>
    <w:link w:val="4"/>
    <w:uiPriority w:val="9"/>
    <w:rsid w:val="001530AE"/>
    <w:rPr>
      <w:rFonts w:ascii="Arial" w:eastAsia="Arial" w:hAnsi="Arial" w:cs="Arial"/>
      <w:b/>
      <w:bCs/>
      <w:sz w:val="26"/>
      <w:szCs w:val="26"/>
    </w:rPr>
  </w:style>
  <w:style w:type="character" w:customStyle="1" w:styleId="50">
    <w:name w:val="Заголовок 5 Знак"/>
    <w:basedOn w:val="a0"/>
    <w:link w:val="5"/>
    <w:uiPriority w:val="9"/>
    <w:rsid w:val="001530AE"/>
    <w:rPr>
      <w:rFonts w:ascii="Arial" w:eastAsia="Arial" w:hAnsi="Arial" w:cs="Arial"/>
      <w:b/>
      <w:bCs/>
      <w:sz w:val="24"/>
      <w:szCs w:val="24"/>
    </w:rPr>
  </w:style>
  <w:style w:type="character" w:customStyle="1" w:styleId="60">
    <w:name w:val="Заголовок 6 Знак"/>
    <w:basedOn w:val="a0"/>
    <w:link w:val="6"/>
    <w:uiPriority w:val="9"/>
    <w:rsid w:val="001530AE"/>
    <w:rPr>
      <w:rFonts w:ascii="Arial" w:eastAsia="Arial" w:hAnsi="Arial" w:cs="Arial"/>
      <w:b/>
      <w:bCs/>
    </w:rPr>
  </w:style>
  <w:style w:type="character" w:customStyle="1" w:styleId="70">
    <w:name w:val="Заголовок 7 Знак"/>
    <w:basedOn w:val="a0"/>
    <w:link w:val="7"/>
    <w:uiPriority w:val="9"/>
    <w:rsid w:val="001530AE"/>
    <w:rPr>
      <w:rFonts w:ascii="Arial" w:eastAsia="Arial" w:hAnsi="Arial" w:cs="Arial"/>
      <w:b/>
      <w:bCs/>
      <w:i/>
      <w:iCs/>
    </w:rPr>
  </w:style>
  <w:style w:type="character" w:customStyle="1" w:styleId="80">
    <w:name w:val="Заголовок 8 Знак"/>
    <w:basedOn w:val="a0"/>
    <w:link w:val="8"/>
    <w:uiPriority w:val="9"/>
    <w:rsid w:val="001530AE"/>
    <w:rPr>
      <w:rFonts w:ascii="Arial" w:eastAsia="Arial" w:hAnsi="Arial" w:cs="Arial"/>
      <w:i/>
      <w:iCs/>
    </w:rPr>
  </w:style>
  <w:style w:type="character" w:customStyle="1" w:styleId="90">
    <w:name w:val="Заголовок 9 Знак"/>
    <w:basedOn w:val="a0"/>
    <w:link w:val="9"/>
    <w:uiPriority w:val="9"/>
    <w:rsid w:val="001530AE"/>
    <w:rPr>
      <w:rFonts w:ascii="Arial" w:eastAsia="Arial" w:hAnsi="Arial" w:cs="Arial"/>
      <w:i/>
      <w:iCs/>
      <w:sz w:val="21"/>
      <w:szCs w:val="21"/>
    </w:rPr>
  </w:style>
  <w:style w:type="paragraph" w:styleId="a3">
    <w:name w:val="No Spacing"/>
    <w:uiPriority w:val="1"/>
    <w:qFormat/>
    <w:rsid w:val="001530AE"/>
    <w:pPr>
      <w:spacing w:after="0" w:line="240" w:lineRule="auto"/>
    </w:pPr>
    <w:rPr>
      <w:rFonts w:ascii="Calibri" w:eastAsia="Calibri" w:hAnsi="Calibri" w:cs="Times New Roman"/>
      <w:sz w:val="20"/>
      <w:szCs w:val="20"/>
      <w:lang w:eastAsia="ru-RU"/>
    </w:rPr>
  </w:style>
  <w:style w:type="paragraph" w:styleId="a4">
    <w:name w:val="Title"/>
    <w:basedOn w:val="a"/>
    <w:next w:val="a"/>
    <w:link w:val="a5"/>
    <w:uiPriority w:val="10"/>
    <w:qFormat/>
    <w:rsid w:val="001530AE"/>
    <w:pPr>
      <w:spacing w:before="300" w:after="200"/>
      <w:contextualSpacing/>
    </w:pPr>
    <w:rPr>
      <w:sz w:val="48"/>
      <w:szCs w:val="48"/>
    </w:rPr>
  </w:style>
  <w:style w:type="character" w:customStyle="1" w:styleId="a5">
    <w:name w:val="Заголовок Знак"/>
    <w:basedOn w:val="a0"/>
    <w:link w:val="a4"/>
    <w:uiPriority w:val="10"/>
    <w:rsid w:val="001530AE"/>
    <w:rPr>
      <w:rFonts w:ascii="Calibri" w:eastAsia="Calibri" w:hAnsi="Calibri" w:cs="Times New Roman"/>
      <w:sz w:val="48"/>
      <w:szCs w:val="48"/>
    </w:rPr>
  </w:style>
  <w:style w:type="paragraph" w:styleId="a6">
    <w:name w:val="Subtitle"/>
    <w:basedOn w:val="a"/>
    <w:next w:val="a"/>
    <w:link w:val="a7"/>
    <w:uiPriority w:val="11"/>
    <w:qFormat/>
    <w:rsid w:val="001530AE"/>
    <w:pPr>
      <w:spacing w:before="200" w:after="200"/>
    </w:pPr>
    <w:rPr>
      <w:sz w:val="24"/>
      <w:szCs w:val="24"/>
    </w:rPr>
  </w:style>
  <w:style w:type="character" w:customStyle="1" w:styleId="a7">
    <w:name w:val="Подзаголовок Знак"/>
    <w:basedOn w:val="a0"/>
    <w:link w:val="a6"/>
    <w:uiPriority w:val="11"/>
    <w:rsid w:val="001530AE"/>
    <w:rPr>
      <w:rFonts w:ascii="Calibri" w:eastAsia="Calibri" w:hAnsi="Calibri" w:cs="Times New Roman"/>
      <w:sz w:val="24"/>
      <w:szCs w:val="24"/>
    </w:rPr>
  </w:style>
  <w:style w:type="paragraph" w:styleId="21">
    <w:name w:val="Quote"/>
    <w:basedOn w:val="a"/>
    <w:next w:val="a"/>
    <w:link w:val="22"/>
    <w:uiPriority w:val="29"/>
    <w:qFormat/>
    <w:rsid w:val="001530AE"/>
    <w:pPr>
      <w:ind w:left="720" w:right="720"/>
    </w:pPr>
    <w:rPr>
      <w:i/>
    </w:rPr>
  </w:style>
  <w:style w:type="character" w:customStyle="1" w:styleId="22">
    <w:name w:val="Цитата 2 Знак"/>
    <w:basedOn w:val="a0"/>
    <w:link w:val="21"/>
    <w:uiPriority w:val="29"/>
    <w:rsid w:val="001530AE"/>
    <w:rPr>
      <w:rFonts w:ascii="Calibri" w:eastAsia="Calibri" w:hAnsi="Calibri" w:cs="Times New Roman"/>
      <w:i/>
    </w:rPr>
  </w:style>
  <w:style w:type="paragraph" w:styleId="a8">
    <w:name w:val="Intense Quote"/>
    <w:basedOn w:val="a"/>
    <w:next w:val="a"/>
    <w:link w:val="a9"/>
    <w:uiPriority w:val="30"/>
    <w:qFormat/>
    <w:rsid w:val="001530A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1530AE"/>
    <w:rPr>
      <w:rFonts w:ascii="Calibri" w:eastAsia="Calibri" w:hAnsi="Calibri" w:cs="Times New Roman"/>
      <w:i/>
      <w:shd w:val="clear" w:color="auto" w:fill="F2F2F2"/>
    </w:rPr>
  </w:style>
  <w:style w:type="character" w:customStyle="1" w:styleId="HeaderChar">
    <w:name w:val="Header Char"/>
    <w:basedOn w:val="a0"/>
    <w:uiPriority w:val="99"/>
    <w:rsid w:val="001530AE"/>
  </w:style>
  <w:style w:type="character" w:customStyle="1" w:styleId="FooterChar">
    <w:name w:val="Footer Char"/>
    <w:basedOn w:val="a0"/>
    <w:uiPriority w:val="99"/>
    <w:rsid w:val="001530AE"/>
  </w:style>
  <w:style w:type="paragraph" w:styleId="aa">
    <w:name w:val="caption"/>
    <w:basedOn w:val="a"/>
    <w:next w:val="a"/>
    <w:uiPriority w:val="35"/>
    <w:semiHidden/>
    <w:unhideWhenUsed/>
    <w:qFormat/>
    <w:rsid w:val="001530AE"/>
    <w:pPr>
      <w:spacing w:line="276" w:lineRule="auto"/>
    </w:pPr>
    <w:rPr>
      <w:b/>
      <w:bCs/>
      <w:color w:val="5B9BD5" w:themeColor="accent1"/>
      <w:sz w:val="18"/>
      <w:szCs w:val="18"/>
    </w:rPr>
  </w:style>
  <w:style w:type="character" w:customStyle="1" w:styleId="CaptionChar">
    <w:name w:val="Caption Char"/>
    <w:uiPriority w:val="99"/>
    <w:rsid w:val="001530AE"/>
  </w:style>
  <w:style w:type="table" w:customStyle="1" w:styleId="TableGridLight">
    <w:name w:val="Table Grid Light"/>
    <w:basedOn w:val="a1"/>
    <w:uiPriority w:val="59"/>
    <w:rsid w:val="001530AE"/>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1530AE"/>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1530AE"/>
    <w:pPr>
      <w:spacing w:after="0" w:line="240" w:lineRule="auto"/>
    </w:pPr>
    <w:rPr>
      <w:rFonts w:ascii="Calibri" w:eastAsia="Calibri" w:hAnsi="Calibri"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1530A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530A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1530AE"/>
    <w:rPr>
      <w:sz w:val="18"/>
    </w:rPr>
  </w:style>
  <w:style w:type="paragraph" w:styleId="ab">
    <w:name w:val="endnote text"/>
    <w:basedOn w:val="a"/>
    <w:link w:val="ac"/>
    <w:uiPriority w:val="99"/>
    <w:semiHidden/>
    <w:unhideWhenUsed/>
    <w:rsid w:val="001530AE"/>
    <w:rPr>
      <w:sz w:val="20"/>
    </w:rPr>
  </w:style>
  <w:style w:type="character" w:customStyle="1" w:styleId="ac">
    <w:name w:val="Текст концевой сноски Знак"/>
    <w:basedOn w:val="a0"/>
    <w:link w:val="ab"/>
    <w:uiPriority w:val="99"/>
    <w:semiHidden/>
    <w:rsid w:val="001530AE"/>
    <w:rPr>
      <w:rFonts w:ascii="Calibri" w:eastAsia="Calibri" w:hAnsi="Calibri" w:cs="Times New Roman"/>
      <w:sz w:val="20"/>
    </w:rPr>
  </w:style>
  <w:style w:type="character" w:styleId="ad">
    <w:name w:val="endnote reference"/>
    <w:basedOn w:val="a0"/>
    <w:uiPriority w:val="99"/>
    <w:semiHidden/>
    <w:unhideWhenUsed/>
    <w:rsid w:val="001530AE"/>
    <w:rPr>
      <w:vertAlign w:val="superscript"/>
    </w:rPr>
  </w:style>
  <w:style w:type="paragraph" w:styleId="12">
    <w:name w:val="toc 1"/>
    <w:basedOn w:val="a"/>
    <w:next w:val="a"/>
    <w:uiPriority w:val="39"/>
    <w:unhideWhenUsed/>
    <w:rsid w:val="001530AE"/>
    <w:pPr>
      <w:spacing w:after="57"/>
      <w:ind w:firstLine="0"/>
    </w:pPr>
  </w:style>
  <w:style w:type="paragraph" w:styleId="23">
    <w:name w:val="toc 2"/>
    <w:basedOn w:val="a"/>
    <w:next w:val="a"/>
    <w:uiPriority w:val="39"/>
    <w:unhideWhenUsed/>
    <w:rsid w:val="001530AE"/>
    <w:pPr>
      <w:spacing w:after="57"/>
      <w:ind w:left="283" w:firstLine="0"/>
    </w:pPr>
  </w:style>
  <w:style w:type="paragraph" w:styleId="32">
    <w:name w:val="toc 3"/>
    <w:basedOn w:val="a"/>
    <w:next w:val="a"/>
    <w:uiPriority w:val="39"/>
    <w:unhideWhenUsed/>
    <w:rsid w:val="001530AE"/>
    <w:pPr>
      <w:spacing w:after="57"/>
      <w:ind w:left="567" w:firstLine="0"/>
    </w:pPr>
  </w:style>
  <w:style w:type="paragraph" w:styleId="42">
    <w:name w:val="toc 4"/>
    <w:basedOn w:val="a"/>
    <w:next w:val="a"/>
    <w:uiPriority w:val="39"/>
    <w:unhideWhenUsed/>
    <w:rsid w:val="001530AE"/>
    <w:pPr>
      <w:spacing w:after="57"/>
      <w:ind w:left="850" w:firstLine="0"/>
    </w:pPr>
  </w:style>
  <w:style w:type="paragraph" w:styleId="52">
    <w:name w:val="toc 5"/>
    <w:basedOn w:val="a"/>
    <w:next w:val="a"/>
    <w:uiPriority w:val="39"/>
    <w:unhideWhenUsed/>
    <w:rsid w:val="001530AE"/>
    <w:pPr>
      <w:spacing w:after="57"/>
      <w:ind w:left="1134" w:firstLine="0"/>
    </w:pPr>
  </w:style>
  <w:style w:type="paragraph" w:styleId="61">
    <w:name w:val="toc 6"/>
    <w:basedOn w:val="a"/>
    <w:next w:val="a"/>
    <w:uiPriority w:val="39"/>
    <w:unhideWhenUsed/>
    <w:rsid w:val="001530AE"/>
    <w:pPr>
      <w:spacing w:after="57"/>
      <w:ind w:left="1417" w:firstLine="0"/>
    </w:pPr>
  </w:style>
  <w:style w:type="paragraph" w:styleId="71">
    <w:name w:val="toc 7"/>
    <w:basedOn w:val="a"/>
    <w:next w:val="a"/>
    <w:uiPriority w:val="39"/>
    <w:unhideWhenUsed/>
    <w:rsid w:val="001530AE"/>
    <w:pPr>
      <w:spacing w:after="57"/>
      <w:ind w:left="1701" w:firstLine="0"/>
    </w:pPr>
  </w:style>
  <w:style w:type="paragraph" w:styleId="81">
    <w:name w:val="toc 8"/>
    <w:basedOn w:val="a"/>
    <w:next w:val="a"/>
    <w:uiPriority w:val="39"/>
    <w:unhideWhenUsed/>
    <w:rsid w:val="001530AE"/>
    <w:pPr>
      <w:spacing w:after="57"/>
      <w:ind w:left="1984" w:firstLine="0"/>
    </w:pPr>
  </w:style>
  <w:style w:type="paragraph" w:styleId="91">
    <w:name w:val="toc 9"/>
    <w:basedOn w:val="a"/>
    <w:next w:val="a"/>
    <w:uiPriority w:val="39"/>
    <w:unhideWhenUsed/>
    <w:rsid w:val="001530AE"/>
    <w:pPr>
      <w:spacing w:after="57"/>
      <w:ind w:left="2268" w:firstLine="0"/>
    </w:pPr>
  </w:style>
  <w:style w:type="paragraph" w:styleId="ae">
    <w:name w:val="TOC Heading"/>
    <w:uiPriority w:val="39"/>
    <w:unhideWhenUsed/>
    <w:rsid w:val="001530AE"/>
    <w:pPr>
      <w:spacing w:after="0" w:line="240" w:lineRule="auto"/>
    </w:pPr>
    <w:rPr>
      <w:rFonts w:ascii="Calibri" w:eastAsia="Calibri" w:hAnsi="Calibri" w:cs="Times New Roman"/>
      <w:sz w:val="20"/>
      <w:szCs w:val="20"/>
      <w:lang w:eastAsia="ru-RU"/>
    </w:rPr>
  </w:style>
  <w:style w:type="paragraph" w:styleId="af">
    <w:name w:val="table of figures"/>
    <w:basedOn w:val="a"/>
    <w:next w:val="a"/>
    <w:uiPriority w:val="99"/>
    <w:unhideWhenUsed/>
    <w:rsid w:val="001530AE"/>
  </w:style>
  <w:style w:type="paragraph" w:styleId="af0">
    <w:name w:val="header"/>
    <w:basedOn w:val="a"/>
    <w:link w:val="af1"/>
    <w:uiPriority w:val="99"/>
    <w:unhideWhenUsed/>
    <w:rsid w:val="001530AE"/>
    <w:pPr>
      <w:tabs>
        <w:tab w:val="center" w:pos="4677"/>
        <w:tab w:val="right" w:pos="9355"/>
      </w:tabs>
    </w:pPr>
  </w:style>
  <w:style w:type="character" w:customStyle="1" w:styleId="af1">
    <w:name w:val="Верхний колонтитул Знак"/>
    <w:basedOn w:val="a0"/>
    <w:link w:val="af0"/>
    <w:uiPriority w:val="99"/>
    <w:rsid w:val="001530AE"/>
    <w:rPr>
      <w:rFonts w:ascii="Calibri" w:eastAsia="Calibri" w:hAnsi="Calibri" w:cs="Times New Roman"/>
    </w:rPr>
  </w:style>
  <w:style w:type="paragraph" w:styleId="af2">
    <w:name w:val="footer"/>
    <w:basedOn w:val="a"/>
    <w:link w:val="af3"/>
    <w:uiPriority w:val="99"/>
    <w:unhideWhenUsed/>
    <w:rsid w:val="001530AE"/>
    <w:pPr>
      <w:tabs>
        <w:tab w:val="center" w:pos="4677"/>
        <w:tab w:val="right" w:pos="9355"/>
      </w:tabs>
    </w:pPr>
  </w:style>
  <w:style w:type="character" w:customStyle="1" w:styleId="af3">
    <w:name w:val="Нижний колонтитул Знак"/>
    <w:basedOn w:val="a0"/>
    <w:link w:val="af2"/>
    <w:uiPriority w:val="99"/>
    <w:rsid w:val="001530AE"/>
    <w:rPr>
      <w:rFonts w:ascii="Calibri" w:eastAsia="Calibri" w:hAnsi="Calibri" w:cs="Times New Roman"/>
    </w:rPr>
  </w:style>
  <w:style w:type="table" w:styleId="af4">
    <w:name w:val="Table Grid"/>
    <w:basedOn w:val="a1"/>
    <w:uiPriority w:val="39"/>
    <w:rsid w:val="001530A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530AE"/>
    <w:pPr>
      <w:spacing w:after="0" w:line="240" w:lineRule="auto"/>
      <w:ind w:firstLine="709"/>
      <w:jc w:val="both"/>
    </w:pPr>
    <w:rPr>
      <w:rFonts w:ascii="Courier New" w:eastAsia="Calibri" w:hAnsi="Courier New" w:cs="Courier New"/>
      <w:sz w:val="20"/>
      <w:szCs w:val="20"/>
    </w:rPr>
  </w:style>
  <w:style w:type="character" w:customStyle="1" w:styleId="af5">
    <w:name w:val="Основной текст Знак"/>
    <w:link w:val="af6"/>
    <w:rsid w:val="001530AE"/>
    <w:rPr>
      <w:rFonts w:ascii="Calibri" w:hAnsi="Calibri" w:cs="Calibri"/>
      <w:shd w:val="clear" w:color="auto" w:fill="FFFFFF"/>
    </w:rPr>
  </w:style>
  <w:style w:type="paragraph" w:styleId="af6">
    <w:name w:val="Body Text"/>
    <w:basedOn w:val="a"/>
    <w:link w:val="af5"/>
    <w:rsid w:val="001530AE"/>
    <w:pPr>
      <w:widowControl w:val="0"/>
      <w:shd w:val="clear" w:color="auto" w:fill="FFFFFF"/>
      <w:spacing w:after="780" w:line="298" w:lineRule="exact"/>
      <w:ind w:hanging="1600"/>
    </w:pPr>
    <w:rPr>
      <w:rFonts w:eastAsiaTheme="minorHAnsi" w:cs="Calibri"/>
    </w:rPr>
  </w:style>
  <w:style w:type="character" w:customStyle="1" w:styleId="13">
    <w:name w:val="Основной текст Знак1"/>
    <w:basedOn w:val="a0"/>
    <w:uiPriority w:val="99"/>
    <w:semiHidden/>
    <w:rsid w:val="001530AE"/>
    <w:rPr>
      <w:rFonts w:ascii="Calibri" w:eastAsia="Calibri" w:hAnsi="Calibri" w:cs="Times New Roman"/>
    </w:rPr>
  </w:style>
  <w:style w:type="paragraph" w:styleId="af7">
    <w:name w:val="List Paragraph"/>
    <w:basedOn w:val="a"/>
    <w:uiPriority w:val="34"/>
    <w:qFormat/>
    <w:rsid w:val="001530AE"/>
    <w:pPr>
      <w:ind w:left="720"/>
      <w:contextualSpacing/>
    </w:pPr>
  </w:style>
  <w:style w:type="paragraph" w:customStyle="1" w:styleId="Default">
    <w:name w:val="Default"/>
    <w:rsid w:val="001530AE"/>
    <w:pPr>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1530AE"/>
  </w:style>
  <w:style w:type="paragraph" w:styleId="af8">
    <w:name w:val="Normal (Web)"/>
    <w:basedOn w:val="a"/>
    <w:uiPriority w:val="99"/>
    <w:unhideWhenUsed/>
    <w:rsid w:val="001530AE"/>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1530AE"/>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rsid w:val="001530AE"/>
    <w:rPr>
      <w:rFonts w:ascii="Times New Roman" w:eastAsia="Times New Roman" w:hAnsi="Times New Roman" w:cs="Times New Roman"/>
      <w:sz w:val="20"/>
      <w:szCs w:val="20"/>
      <w:lang w:eastAsia="ru-RU"/>
    </w:rPr>
  </w:style>
  <w:style w:type="character" w:styleId="afb">
    <w:name w:val="footnote reference"/>
    <w:uiPriority w:val="99"/>
    <w:semiHidden/>
    <w:rsid w:val="001530AE"/>
    <w:rPr>
      <w:vertAlign w:val="superscript"/>
    </w:rPr>
  </w:style>
  <w:style w:type="character" w:customStyle="1" w:styleId="FontStyle12">
    <w:name w:val="Font Style12"/>
    <w:rsid w:val="001530AE"/>
    <w:rPr>
      <w:rFonts w:ascii="Times New Roman" w:hAnsi="Times New Roman" w:cs="Times New Roman" w:hint="default"/>
      <w:sz w:val="24"/>
      <w:szCs w:val="24"/>
    </w:rPr>
  </w:style>
  <w:style w:type="character" w:customStyle="1" w:styleId="afc">
    <w:name w:val="Основной текст_"/>
    <w:link w:val="14"/>
    <w:rsid w:val="001530AE"/>
    <w:rPr>
      <w:sz w:val="28"/>
      <w:szCs w:val="28"/>
      <w:shd w:val="clear" w:color="auto" w:fill="FFFFFF"/>
    </w:rPr>
  </w:style>
  <w:style w:type="paragraph" w:customStyle="1" w:styleId="14">
    <w:name w:val="Основной текст1"/>
    <w:basedOn w:val="a"/>
    <w:link w:val="afc"/>
    <w:rsid w:val="001530AE"/>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d">
    <w:name w:val="Balloon Text"/>
    <w:basedOn w:val="a"/>
    <w:link w:val="afe"/>
    <w:uiPriority w:val="99"/>
    <w:semiHidden/>
    <w:unhideWhenUsed/>
    <w:rsid w:val="001530AE"/>
    <w:rPr>
      <w:rFonts w:ascii="Tahoma" w:hAnsi="Tahoma" w:cs="Tahoma"/>
      <w:sz w:val="16"/>
      <w:szCs w:val="16"/>
    </w:rPr>
  </w:style>
  <w:style w:type="character" w:customStyle="1" w:styleId="afe">
    <w:name w:val="Текст выноски Знак"/>
    <w:basedOn w:val="a0"/>
    <w:link w:val="afd"/>
    <w:uiPriority w:val="99"/>
    <w:semiHidden/>
    <w:rsid w:val="001530AE"/>
    <w:rPr>
      <w:rFonts w:ascii="Tahoma" w:eastAsia="Calibri" w:hAnsi="Tahoma" w:cs="Tahoma"/>
      <w:sz w:val="16"/>
      <w:szCs w:val="16"/>
    </w:rPr>
  </w:style>
  <w:style w:type="character" w:styleId="aff">
    <w:name w:val="annotation reference"/>
    <w:uiPriority w:val="99"/>
    <w:semiHidden/>
    <w:unhideWhenUsed/>
    <w:rsid w:val="001530AE"/>
    <w:rPr>
      <w:sz w:val="16"/>
      <w:szCs w:val="16"/>
    </w:rPr>
  </w:style>
  <w:style w:type="paragraph" w:styleId="aff0">
    <w:name w:val="annotation text"/>
    <w:basedOn w:val="a"/>
    <w:link w:val="aff1"/>
    <w:uiPriority w:val="99"/>
    <w:unhideWhenUsed/>
    <w:rsid w:val="001530AE"/>
    <w:rPr>
      <w:sz w:val="20"/>
      <w:szCs w:val="20"/>
    </w:rPr>
  </w:style>
  <w:style w:type="character" w:customStyle="1" w:styleId="aff1">
    <w:name w:val="Текст примечания Знак"/>
    <w:basedOn w:val="a0"/>
    <w:link w:val="aff0"/>
    <w:uiPriority w:val="99"/>
    <w:rsid w:val="001530AE"/>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1530AE"/>
    <w:rPr>
      <w:b/>
      <w:bCs/>
    </w:rPr>
  </w:style>
  <w:style w:type="character" w:customStyle="1" w:styleId="aff3">
    <w:name w:val="Тема примечания Знак"/>
    <w:basedOn w:val="aff1"/>
    <w:link w:val="aff2"/>
    <w:uiPriority w:val="99"/>
    <w:semiHidden/>
    <w:rsid w:val="001530AE"/>
    <w:rPr>
      <w:rFonts w:ascii="Calibri" w:eastAsia="Calibri" w:hAnsi="Calibri" w:cs="Times New Roman"/>
      <w:b/>
      <w:bCs/>
      <w:sz w:val="20"/>
      <w:szCs w:val="20"/>
    </w:rPr>
  </w:style>
  <w:style w:type="character" w:customStyle="1" w:styleId="110">
    <w:name w:val="Основной текст Знак11"/>
    <w:uiPriority w:val="99"/>
    <w:semiHidden/>
    <w:rsid w:val="001530AE"/>
    <w:rPr>
      <w:rFonts w:cs="Times New Roman"/>
    </w:rPr>
  </w:style>
  <w:style w:type="paragraph" w:customStyle="1" w:styleId="ConsPlusNormal">
    <w:name w:val="ConsPlusNormal"/>
    <w:rsid w:val="001530AE"/>
    <w:pPr>
      <w:spacing w:after="0" w:line="240" w:lineRule="auto"/>
    </w:pPr>
    <w:rPr>
      <w:rFonts w:ascii="Times New Roman" w:eastAsia="Calibri" w:hAnsi="Times New Roman" w:cs="Times New Roman"/>
      <w:sz w:val="28"/>
      <w:szCs w:val="28"/>
    </w:rPr>
  </w:style>
  <w:style w:type="paragraph" w:styleId="aff4">
    <w:name w:val="Revision"/>
    <w:hidden/>
    <w:uiPriority w:val="99"/>
    <w:semiHidden/>
    <w:rsid w:val="001530AE"/>
    <w:pPr>
      <w:spacing w:after="0" w:line="240" w:lineRule="auto"/>
    </w:pPr>
    <w:rPr>
      <w:rFonts w:ascii="Calibri" w:eastAsia="Calibri" w:hAnsi="Calibri" w:cs="Times New Roman"/>
    </w:rPr>
  </w:style>
  <w:style w:type="character" w:styleId="aff5">
    <w:name w:val="Hyperlink"/>
    <w:basedOn w:val="a0"/>
    <w:uiPriority w:val="99"/>
    <w:unhideWhenUsed/>
    <w:rsid w:val="001530AE"/>
    <w:rPr>
      <w:color w:val="0563C1" w:themeColor="hyperlink"/>
      <w:u w:val="single"/>
    </w:rPr>
  </w:style>
  <w:style w:type="character" w:customStyle="1" w:styleId="FontStyle33">
    <w:name w:val="Font Style33"/>
    <w:basedOn w:val="a0"/>
    <w:uiPriority w:val="99"/>
    <w:rsid w:val="001530A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gov.ru/ministry/programms/anticorruption/9/23" TargetMode="External"/><Relationship Id="rId13" Type="http://schemas.openxmlformats.org/officeDocument/2006/relationships/hyperlink" Target="https://mintrud.gov.ru/docs/1872" TargetMode="External"/><Relationship Id="rId18" Type="http://schemas.openxmlformats.org/officeDocument/2006/relationships/hyperlink" Target="https://cbr.ru/vfs/registers/infr/list_OIS.xls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alog.ru/rn77/related_activities/accounting/bank_account/" TargetMode="External"/><Relationship Id="rId7" Type="http://schemas.openxmlformats.org/officeDocument/2006/relationships/hyperlink" Target="https://mintrud.gov.ru/ministry/programms/anticorruption/9/23" TargetMode="External"/><Relationship Id="rId12" Type="http://schemas.openxmlformats.org/officeDocument/2006/relationships/hyperlink" Target="https://www.cbr.ru/currency_base/daily/" TargetMode="External"/><Relationship Id="rId17" Type="http://schemas.openxmlformats.org/officeDocument/2006/relationships/hyperlink" Target="https://www.gibdd.ru/r/66/contacts/div116504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s://www.cbr.ru/hd_base/metall/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sluzhba.gov.ru/anticorruption/spravki_bk" TargetMode="External"/><Relationship Id="rId24" Type="http://schemas.openxmlformats.org/officeDocument/2006/relationships/hyperlink" Target="https://www.cbr.ru/currency_base/daily/" TargetMode="External"/><Relationship Id="rId5" Type="http://schemas.openxmlformats.org/officeDocument/2006/relationships/footnotes" Target="footnotes.xml"/><Relationship Id="rId15" Type="http://schemas.openxmlformats.org/officeDocument/2006/relationships/hyperlink" Target="https://www.gibdd.ru/r/77/contacts/div1145039/" TargetMode="External"/><Relationship Id="rId23" Type="http://schemas.openxmlformats.org/officeDocument/2006/relationships/hyperlink" Target="https://mintrud.gov.ru/ministry/programms/anticorruption/9/21" TargetMode="External"/><Relationship Id="rId10" Type="http://schemas.openxmlformats.org/officeDocument/2006/relationships/hyperlink" Target="http://www.kremlin.ru/structure/additional/12" TargetMode="External"/><Relationship Id="rId19" Type="http://schemas.openxmlformats.org/officeDocument/2006/relationships/hyperlink" Target="https://cbr.ru/vfs/registers/infr/list_invest_platform_op.xlsx" TargetMode="External"/><Relationship Id="rId4" Type="http://schemas.openxmlformats.org/officeDocument/2006/relationships/webSettings" Target="webSettings.xml"/><Relationship Id="rId9" Type="http://schemas.openxmlformats.org/officeDocument/2006/relationships/hyperlink" Target="https://mintrud.gov.ru/ministry/programms/anticorruption/9/24" TargetMode="External"/><Relationship Id="rId14" Type="http://schemas.openxmlformats.org/officeDocument/2006/relationships/hyperlink" Target="https://lk.rosreestr.ru/eservices/real-estate-objects-online" TargetMode="External"/><Relationship Id="rId22" Type="http://schemas.openxmlformats.org/officeDocument/2006/relationships/hyperlink" Target="https://www.cbr.ru/banking_sector/likvidbas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58</Pages>
  <Words>24323</Words>
  <Characters>138645</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Шаповалова Наталья Сергеевна</dc:creator>
  <cp:keywords/>
  <dc:description/>
  <cp:lastModifiedBy>Шаповалова Наталья Сергеевна</cp:lastModifiedBy>
  <cp:revision>8</cp:revision>
  <dcterms:created xsi:type="dcterms:W3CDTF">2024-02-19T07:59:00Z</dcterms:created>
  <dcterms:modified xsi:type="dcterms:W3CDTF">2024-02-19T10:13:00Z</dcterms:modified>
</cp:coreProperties>
</file>