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77" w:rsidRDefault="00071C77" w:rsidP="00071C77">
      <w:pPr>
        <w:pStyle w:val="1"/>
        <w:tabs>
          <w:tab w:val="left" w:pos="0"/>
        </w:tabs>
        <w:spacing w:after="120"/>
        <w:rPr>
          <w:b/>
        </w:rPr>
      </w:pPr>
      <w:bookmarkStart w:id="0" w:name="_Toc476837843"/>
      <w:bookmarkStart w:id="1" w:name="_Toc418770614"/>
      <w:r w:rsidRPr="00933D57">
        <w:rPr>
          <w:b/>
        </w:rPr>
        <w:t>Сведения, характеризующие ОПО</w:t>
      </w:r>
      <w:bookmarkEnd w:id="0"/>
      <w:r w:rsidRPr="00933D57">
        <w:rPr>
          <w:b/>
        </w:rPr>
        <w:t xml:space="preserve"> </w:t>
      </w:r>
      <w:bookmarkEnd w:id="1"/>
    </w:p>
    <w:p w:rsidR="00071C77" w:rsidRPr="003B32D3" w:rsidRDefault="00071C77" w:rsidP="00071C77">
      <w:pPr>
        <w:pStyle w:val="ConsPlusNormal"/>
        <w:jc w:val="both"/>
        <w:outlineLvl w:val="2"/>
      </w:pPr>
      <w:bookmarkStart w:id="2" w:name="P1024"/>
      <w:bookmarkStart w:id="3" w:name="_Toc476133769"/>
      <w:bookmarkStart w:id="4" w:name="_Toc476301799"/>
      <w:bookmarkStart w:id="5" w:name="_Toc476648832"/>
      <w:bookmarkStart w:id="6" w:name="_Toc476837844"/>
      <w:bookmarkEnd w:id="2"/>
      <w:r w:rsidRPr="003B32D3">
        <w:t>1. ОПО</w:t>
      </w:r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5309"/>
      </w:tblGrid>
      <w:tr w:rsidR="00071C77" w:rsidRPr="003B32D3" w:rsidTr="0019139A">
        <w:tc>
          <w:tcPr>
            <w:tcW w:w="4534" w:type="dxa"/>
          </w:tcPr>
          <w:p w:rsidR="00071C77" w:rsidRPr="003B32D3" w:rsidRDefault="00071C77" w:rsidP="0019139A">
            <w:pPr>
              <w:pStyle w:val="ConsPlusNormal"/>
              <w:rPr>
                <w:sz w:val="26"/>
                <w:szCs w:val="26"/>
              </w:rPr>
            </w:pPr>
            <w:bookmarkStart w:id="7" w:name="P1026"/>
            <w:bookmarkEnd w:id="7"/>
            <w:r w:rsidRPr="003B32D3">
              <w:rPr>
                <w:sz w:val="26"/>
                <w:szCs w:val="26"/>
              </w:rPr>
              <w:t>1.1. Полное наименование ОПО</w:t>
            </w:r>
          </w:p>
        </w:tc>
        <w:tc>
          <w:tcPr>
            <w:tcW w:w="5309" w:type="dxa"/>
          </w:tcPr>
          <w:p w:rsidR="00071C77" w:rsidRPr="003B32D3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4534" w:type="dxa"/>
          </w:tcPr>
          <w:p w:rsidR="00071C77" w:rsidRPr="003B32D3" w:rsidRDefault="00071C77" w:rsidP="0019139A">
            <w:pPr>
              <w:pStyle w:val="ConsPlusNormal"/>
              <w:rPr>
                <w:sz w:val="26"/>
                <w:szCs w:val="26"/>
              </w:rPr>
            </w:pPr>
            <w:bookmarkStart w:id="8" w:name="P1028"/>
            <w:bookmarkEnd w:id="8"/>
            <w:r w:rsidRPr="003B32D3">
              <w:rPr>
                <w:sz w:val="26"/>
                <w:szCs w:val="26"/>
              </w:rPr>
              <w:t>1.2. Место нахождения (адрес) ОПО</w:t>
            </w:r>
          </w:p>
        </w:tc>
        <w:tc>
          <w:tcPr>
            <w:tcW w:w="5309" w:type="dxa"/>
          </w:tcPr>
          <w:p w:rsidR="00071C77" w:rsidRPr="003B32D3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4534" w:type="dxa"/>
          </w:tcPr>
          <w:p w:rsidR="00071C77" w:rsidRPr="003B32D3" w:rsidRDefault="00071C77" w:rsidP="0019139A">
            <w:pPr>
              <w:pStyle w:val="ConsPlusNormal"/>
              <w:rPr>
                <w:sz w:val="26"/>
                <w:szCs w:val="26"/>
              </w:rPr>
            </w:pPr>
            <w:bookmarkStart w:id="9" w:name="P1030"/>
            <w:bookmarkEnd w:id="9"/>
            <w:r w:rsidRPr="003B32D3">
              <w:rPr>
                <w:sz w:val="26"/>
                <w:szCs w:val="26"/>
              </w:rPr>
              <w:t xml:space="preserve">1.3. Код общероссийского классификатора территорий муниципальных образований </w:t>
            </w:r>
            <w:r>
              <w:rPr>
                <w:sz w:val="26"/>
                <w:szCs w:val="26"/>
              </w:rPr>
              <w:t>–</w:t>
            </w:r>
            <w:r w:rsidRPr="003B32D3">
              <w:rPr>
                <w:sz w:val="26"/>
                <w:szCs w:val="26"/>
              </w:rPr>
              <w:t xml:space="preserve"> места нахождения ОПО (ОКТМО)</w:t>
            </w:r>
          </w:p>
        </w:tc>
        <w:tc>
          <w:tcPr>
            <w:tcW w:w="5309" w:type="dxa"/>
          </w:tcPr>
          <w:p w:rsidR="00071C77" w:rsidRPr="003B32D3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071C77" w:rsidRDefault="00071C77" w:rsidP="00071C77">
      <w:pPr>
        <w:pStyle w:val="ConsPlusNormal"/>
        <w:jc w:val="both"/>
        <w:outlineLvl w:val="2"/>
      </w:pPr>
      <w:bookmarkStart w:id="10" w:name="P1033"/>
      <w:bookmarkStart w:id="11" w:name="_Toc476133770"/>
      <w:bookmarkEnd w:id="10"/>
    </w:p>
    <w:p w:rsidR="00071C77" w:rsidRPr="003B32D3" w:rsidRDefault="00071C77" w:rsidP="00071C77">
      <w:pPr>
        <w:pStyle w:val="ConsPlusNormal"/>
        <w:numPr>
          <w:ilvl w:val="0"/>
          <w:numId w:val="1"/>
        </w:numPr>
        <w:jc w:val="both"/>
        <w:outlineLvl w:val="2"/>
      </w:pPr>
      <w:bookmarkStart w:id="12" w:name="_Toc476301800"/>
      <w:bookmarkStart w:id="13" w:name="_Toc476648833"/>
      <w:bookmarkStart w:id="14" w:name="_Toc476837845"/>
      <w:r w:rsidRPr="003B32D3">
        <w:t>Признаки опасности ОПО и их числовые обозначения</w:t>
      </w:r>
      <w:bookmarkEnd w:id="11"/>
      <w:bookmarkEnd w:id="12"/>
      <w:bookmarkEnd w:id="13"/>
      <w:bookmarkEnd w:id="14"/>
    </w:p>
    <w:p w:rsidR="00071C77" w:rsidRPr="00AF1B0A" w:rsidRDefault="00071C77" w:rsidP="00071C77">
      <w:pPr>
        <w:pStyle w:val="ConsPlusNormal"/>
        <w:jc w:val="both"/>
        <w:rPr>
          <w:sz w:val="24"/>
          <w:szCs w:val="24"/>
        </w:rPr>
      </w:pPr>
      <w:r w:rsidRPr="00AF1B0A">
        <w:rPr>
          <w:sz w:val="24"/>
          <w:szCs w:val="24"/>
        </w:rPr>
        <w:t xml:space="preserve">(отметить в правом поле знаком </w:t>
      </w:r>
      <w:r>
        <w:rPr>
          <w:sz w:val="24"/>
          <w:szCs w:val="24"/>
        </w:rPr>
        <w:t>«</w:t>
      </w:r>
      <w:r w:rsidRPr="00AF1B0A">
        <w:rPr>
          <w:sz w:val="24"/>
          <w:szCs w:val="24"/>
        </w:rPr>
        <w:t>V</w:t>
      </w:r>
      <w:r>
        <w:rPr>
          <w:sz w:val="24"/>
          <w:szCs w:val="24"/>
        </w:rPr>
        <w:t>»</w:t>
      </w:r>
      <w:r w:rsidRPr="00AF1B0A">
        <w:rPr>
          <w:sz w:val="24"/>
          <w:szCs w:val="24"/>
        </w:rPr>
        <w:t xml:space="preserve"> признаки ОПО)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624"/>
      </w:tblGrid>
      <w:tr w:rsidR="00071C77" w:rsidRPr="003B32D3" w:rsidTr="0019139A">
        <w:tc>
          <w:tcPr>
            <w:tcW w:w="9276" w:type="dxa"/>
            <w:tcBorders>
              <w:bottom w:val="nil"/>
            </w:tcBorders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15" w:name="P1036"/>
            <w:bookmarkEnd w:id="15"/>
            <w:r w:rsidRPr="003B32D3">
              <w:rPr>
                <w:sz w:val="26"/>
                <w:szCs w:val="26"/>
              </w:rPr>
              <w:t xml:space="preserve">2.1. Получение, использование, переработка, образование, хранение, транспортирование, уничтожение опасных веществ, предусмотренных </w:t>
            </w:r>
            <w:r w:rsidRPr="00BE3C6C">
              <w:rPr>
                <w:sz w:val="26"/>
                <w:szCs w:val="26"/>
              </w:rPr>
              <w:t>пунктом 1 приложения 1 к Федеральному закону N 116-ФЗ в количествах, указанных в приложении 2</w:t>
            </w:r>
            <w:r w:rsidRPr="003B32D3">
              <w:rPr>
                <w:sz w:val="26"/>
                <w:szCs w:val="26"/>
              </w:rPr>
              <w:t xml:space="preserve"> к Федеральному закону N 116-ФЗ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rPr>
          <w:trHeight w:val="601"/>
        </w:trPr>
        <w:tc>
          <w:tcPr>
            <w:tcW w:w="9900" w:type="dxa"/>
            <w:gridSpan w:val="2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16" w:name="P1040"/>
            <w:bookmarkEnd w:id="16"/>
            <w:r w:rsidRPr="003B32D3">
              <w:rPr>
                <w:sz w:val="26"/>
                <w:szCs w:val="26"/>
              </w:rPr>
              <w:t xml:space="preserve">2.2. Использование оборудования, работающего под избыточным давлением более 0,07 </w:t>
            </w:r>
            <w:proofErr w:type="spellStart"/>
            <w:r w:rsidRPr="003B32D3">
              <w:rPr>
                <w:sz w:val="26"/>
                <w:szCs w:val="26"/>
              </w:rPr>
              <w:t>мегапаскаля</w:t>
            </w:r>
            <w:proofErr w:type="spellEnd"/>
            <w:r w:rsidRPr="003B32D3">
              <w:rPr>
                <w:sz w:val="26"/>
                <w:szCs w:val="26"/>
              </w:rPr>
              <w:t>:</w:t>
            </w: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c>
          <w:tcPr>
            <w:tcW w:w="9276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а) пара, газа (в газообразном, сжиженном состоянии)</w:t>
            </w:r>
          </w:p>
        </w:tc>
        <w:tc>
          <w:tcPr>
            <w:tcW w:w="624" w:type="dxa"/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c>
          <w:tcPr>
            <w:tcW w:w="9276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б) воды при температуре нагрева более 115 градусов Цельсия</w:t>
            </w:r>
          </w:p>
        </w:tc>
        <w:tc>
          <w:tcPr>
            <w:tcW w:w="624" w:type="dxa"/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c>
          <w:tcPr>
            <w:tcW w:w="9276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 xml:space="preserve">в) иных жидкостей при температуре, превышающей температуру их кипения при избыточном давлении 0,07 </w:t>
            </w:r>
            <w:proofErr w:type="spellStart"/>
            <w:r w:rsidRPr="003B32D3">
              <w:rPr>
                <w:sz w:val="26"/>
                <w:szCs w:val="26"/>
              </w:rPr>
              <w:t>мегапаскаля</w:t>
            </w:r>
            <w:proofErr w:type="spellEnd"/>
          </w:p>
        </w:tc>
        <w:tc>
          <w:tcPr>
            <w:tcW w:w="624" w:type="dxa"/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c>
          <w:tcPr>
            <w:tcW w:w="9276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624" w:type="dxa"/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c>
          <w:tcPr>
            <w:tcW w:w="9276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624" w:type="dxa"/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c>
          <w:tcPr>
            <w:tcW w:w="9276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624" w:type="dxa"/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blPrEx>
          <w:tblBorders>
            <w:insideH w:val="single" w:sz="4" w:space="0" w:color="auto"/>
          </w:tblBorders>
        </w:tblPrEx>
        <w:tc>
          <w:tcPr>
            <w:tcW w:w="9276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17" w:name="P1054"/>
            <w:bookmarkEnd w:id="17"/>
            <w:r w:rsidRPr="003B32D3">
              <w:rPr>
                <w:sz w:val="26"/>
                <w:szCs w:val="26"/>
              </w:rP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624" w:type="dxa"/>
            <w:vAlign w:val="center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071C77" w:rsidRDefault="00071C77" w:rsidP="00071C77">
      <w:pPr>
        <w:pStyle w:val="ConsPlusNormal"/>
        <w:jc w:val="both"/>
        <w:outlineLvl w:val="2"/>
      </w:pPr>
      <w:bookmarkStart w:id="18" w:name="P1057"/>
      <w:bookmarkStart w:id="19" w:name="_Toc476133771"/>
      <w:bookmarkEnd w:id="18"/>
    </w:p>
    <w:p w:rsidR="00071C77" w:rsidRDefault="00071C77" w:rsidP="00071C77">
      <w:pPr>
        <w:pStyle w:val="ConsPlusNormal"/>
        <w:jc w:val="both"/>
        <w:outlineLvl w:val="2"/>
      </w:pPr>
    </w:p>
    <w:p w:rsidR="00071C77" w:rsidRPr="003B32D3" w:rsidRDefault="00071C77" w:rsidP="00071C77">
      <w:pPr>
        <w:pStyle w:val="ConsPlusNormal"/>
        <w:numPr>
          <w:ilvl w:val="0"/>
          <w:numId w:val="1"/>
        </w:numPr>
        <w:jc w:val="both"/>
        <w:outlineLvl w:val="2"/>
      </w:pPr>
      <w:bookmarkStart w:id="20" w:name="_Toc476301801"/>
      <w:bookmarkStart w:id="21" w:name="_Toc476648834"/>
      <w:bookmarkStart w:id="22" w:name="_Toc476837846"/>
      <w:r w:rsidRPr="003B32D3">
        <w:lastRenderedPageBreak/>
        <w:t>Класс ОПО и его числовое обозначение</w:t>
      </w:r>
      <w:bookmarkEnd w:id="19"/>
      <w:bookmarkEnd w:id="20"/>
      <w:bookmarkEnd w:id="21"/>
      <w:bookmarkEnd w:id="22"/>
    </w:p>
    <w:p w:rsidR="00071C77" w:rsidRPr="00AF1B0A" w:rsidRDefault="00071C77" w:rsidP="00071C77">
      <w:pPr>
        <w:pStyle w:val="ConsPlusNormal"/>
        <w:jc w:val="both"/>
        <w:rPr>
          <w:sz w:val="24"/>
          <w:szCs w:val="24"/>
        </w:rPr>
      </w:pPr>
      <w:r w:rsidRPr="00AF1B0A">
        <w:rPr>
          <w:sz w:val="24"/>
          <w:szCs w:val="24"/>
        </w:rPr>
        <w:t xml:space="preserve">(отметить в правом поле знаком </w:t>
      </w:r>
      <w:r>
        <w:rPr>
          <w:sz w:val="24"/>
          <w:szCs w:val="24"/>
        </w:rPr>
        <w:t>«</w:t>
      </w:r>
      <w:r w:rsidRPr="00AF1B0A">
        <w:rPr>
          <w:sz w:val="24"/>
          <w:szCs w:val="24"/>
        </w:rPr>
        <w:t>V</w:t>
      </w:r>
      <w:r>
        <w:rPr>
          <w:sz w:val="24"/>
          <w:szCs w:val="24"/>
        </w:rPr>
        <w:t>»</w:t>
      </w:r>
      <w:r w:rsidRPr="00AF1B0A">
        <w:rPr>
          <w:sz w:val="24"/>
          <w:szCs w:val="24"/>
        </w:rPr>
        <w:t xml:space="preserve"> один из классов опасности, установленный в соответствии с приложением 2 к Федеральному закону N 116-ФЗ</w:t>
      </w:r>
      <w:r>
        <w:rPr>
          <w:sz w:val="24"/>
          <w:szCs w:val="24"/>
        </w:rPr>
        <w:t>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1441"/>
      </w:tblGrid>
      <w:tr w:rsidR="00071C77" w:rsidRPr="00D45116" w:rsidTr="0019139A">
        <w:trPr>
          <w:trHeight w:val="345"/>
          <w:tblCellSpacing w:w="5" w:type="nil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P1060"/>
            <w:bookmarkEnd w:id="23"/>
            <w:r w:rsidRPr="00D45116">
              <w:rPr>
                <w:rFonts w:ascii="Times New Roman" w:hAnsi="Times New Roman" w:cs="Times New Roman"/>
                <w:sz w:val="26"/>
                <w:szCs w:val="26"/>
              </w:rPr>
              <w:t>3.1. Опасный производственный объект чрезвычайно высокой опасности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4" w:name="Par1551"/>
            <w:bookmarkEnd w:id="24"/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</w:t>
            </w:r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071C77" w:rsidRPr="00D45116" w:rsidTr="0019139A">
        <w:trPr>
          <w:trHeight w:val="345"/>
          <w:tblCellSpacing w:w="5" w:type="nil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071C77" w:rsidRPr="00D45116" w:rsidTr="0019139A">
        <w:trPr>
          <w:trHeight w:val="341"/>
          <w:tblCellSpacing w:w="5" w:type="nil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5116">
              <w:rPr>
                <w:rFonts w:ascii="Times New Roman" w:hAnsi="Times New Roman" w:cs="Times New Roman"/>
                <w:sz w:val="26"/>
                <w:szCs w:val="26"/>
              </w:rPr>
              <w:t>3.2. Опасный производственный объект высокой опасности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5" w:name="Par1556"/>
            <w:bookmarkEnd w:id="25"/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</w:t>
            </w:r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071C77" w:rsidRPr="00D45116" w:rsidTr="0019139A">
        <w:trPr>
          <w:trHeight w:val="341"/>
          <w:tblCellSpacing w:w="5" w:type="nil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071C77" w:rsidRPr="00D45116" w:rsidTr="0019139A">
        <w:trPr>
          <w:trHeight w:val="366"/>
          <w:tblCellSpacing w:w="5" w:type="nil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5116">
              <w:rPr>
                <w:rFonts w:ascii="Times New Roman" w:hAnsi="Times New Roman" w:cs="Times New Roman"/>
                <w:sz w:val="26"/>
                <w:szCs w:val="26"/>
              </w:rPr>
              <w:t>3.3. Опасный производственный объект средней опасности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III</w:t>
            </w:r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класс</w:t>
            </w:r>
          </w:p>
        </w:tc>
      </w:tr>
      <w:tr w:rsidR="00071C77" w:rsidRPr="00D45116" w:rsidTr="0019139A">
        <w:trPr>
          <w:trHeight w:val="366"/>
          <w:tblCellSpacing w:w="5" w:type="nil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071C77" w:rsidRPr="00D45116" w:rsidTr="0019139A">
        <w:trPr>
          <w:trHeight w:val="347"/>
          <w:tblCellSpacing w:w="5" w:type="nil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45116">
              <w:rPr>
                <w:rFonts w:ascii="Times New Roman" w:hAnsi="Times New Roman" w:cs="Times New Roman"/>
                <w:sz w:val="26"/>
                <w:szCs w:val="26"/>
              </w:rPr>
              <w:t>3.4. Опасный производственный объект низкой опасности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IV</w:t>
            </w:r>
            <w:r w:rsidRPr="00D451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класс</w:t>
            </w:r>
          </w:p>
        </w:tc>
      </w:tr>
      <w:tr w:rsidR="00071C77" w:rsidRPr="00D45116" w:rsidTr="0019139A">
        <w:trPr>
          <w:trHeight w:val="347"/>
          <w:tblCellSpacing w:w="5" w:type="nil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77" w:rsidRPr="00D45116" w:rsidRDefault="00071C77" w:rsidP="0019139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77" w:rsidRPr="00D45116" w:rsidRDefault="00071C77" w:rsidP="0019139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071C77" w:rsidRDefault="00071C77" w:rsidP="00071C77">
      <w:pPr>
        <w:pStyle w:val="ConsPlusNormal"/>
        <w:ind w:left="360"/>
        <w:jc w:val="both"/>
        <w:outlineLvl w:val="2"/>
      </w:pPr>
      <w:bookmarkStart w:id="26" w:name="_Toc476133772"/>
      <w:bookmarkStart w:id="27" w:name="_Toc476301802"/>
      <w:bookmarkStart w:id="28" w:name="_Toc476648835"/>
      <w:bookmarkStart w:id="29" w:name="_Toc476837847"/>
    </w:p>
    <w:p w:rsidR="00071C77" w:rsidRPr="003B32D3" w:rsidRDefault="00071C77" w:rsidP="00071C77">
      <w:pPr>
        <w:pStyle w:val="ConsPlusNormal"/>
        <w:numPr>
          <w:ilvl w:val="0"/>
          <w:numId w:val="1"/>
        </w:numPr>
        <w:jc w:val="both"/>
        <w:outlineLvl w:val="2"/>
      </w:pPr>
      <w:r w:rsidRPr="003B32D3">
        <w:t>Классификация ОПО:</w:t>
      </w:r>
      <w:bookmarkEnd w:id="26"/>
      <w:bookmarkEnd w:id="27"/>
      <w:bookmarkEnd w:id="28"/>
      <w:bookmarkEnd w:id="29"/>
    </w:p>
    <w:p w:rsidR="00071C77" w:rsidRPr="00AF1B0A" w:rsidRDefault="00071C77" w:rsidP="00071C77">
      <w:pPr>
        <w:pStyle w:val="ConsPlusNormal"/>
        <w:jc w:val="both"/>
        <w:rPr>
          <w:sz w:val="24"/>
          <w:szCs w:val="24"/>
        </w:rPr>
      </w:pPr>
      <w:r w:rsidRPr="00AF1B0A">
        <w:rPr>
          <w:sz w:val="24"/>
          <w:szCs w:val="24"/>
        </w:rPr>
        <w:t xml:space="preserve">(отметить в правом поле знаком </w:t>
      </w:r>
      <w:r>
        <w:rPr>
          <w:sz w:val="24"/>
          <w:szCs w:val="24"/>
        </w:rPr>
        <w:t>«</w:t>
      </w:r>
      <w:r w:rsidRPr="00AF1B0A">
        <w:rPr>
          <w:sz w:val="24"/>
          <w:szCs w:val="24"/>
        </w:rPr>
        <w:t>V</w:t>
      </w:r>
      <w:r>
        <w:rPr>
          <w:sz w:val="24"/>
          <w:szCs w:val="24"/>
        </w:rPr>
        <w:t>»</w:t>
      </w:r>
      <w:r w:rsidRPr="00AF1B0A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624"/>
      </w:tblGrid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30" w:name="P1076"/>
            <w:bookmarkEnd w:id="30"/>
            <w:r w:rsidRPr="00C40F71">
              <w:rPr>
                <w:sz w:val="26"/>
                <w:szCs w:val="26"/>
              </w:rPr>
              <w:t>4.1. Опасные производственные объектов, указанные в пункте 1 приложения 2 к  Федеральному закону</w:t>
            </w:r>
            <w:r>
              <w:rPr>
                <w:sz w:val="26"/>
                <w:szCs w:val="26"/>
              </w:rPr>
              <w:t xml:space="preserve"> №</w:t>
            </w:r>
            <w:r w:rsidRPr="003B32D3">
              <w:rPr>
                <w:sz w:val="26"/>
                <w:szCs w:val="26"/>
              </w:rPr>
              <w:t xml:space="preserve"> 116-ФЗ</w:t>
            </w:r>
            <w:r w:rsidRPr="00C40F71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2</w:t>
            </w:r>
            <w:r w:rsidRPr="003B32D3">
              <w:rPr>
                <w:sz w:val="26"/>
                <w:szCs w:val="26"/>
              </w:rPr>
              <w:t xml:space="preserve">. ОПО газораспределительных станций, сетей газораспределения и сетей газопотребления, предусмотренные пунктом 4 приложения 2 к Федеральному закону </w:t>
            </w:r>
            <w:r>
              <w:rPr>
                <w:sz w:val="26"/>
                <w:szCs w:val="26"/>
              </w:rPr>
              <w:t>№</w:t>
            </w:r>
            <w:r w:rsidRPr="003B32D3">
              <w:rPr>
                <w:sz w:val="26"/>
                <w:szCs w:val="26"/>
              </w:rPr>
              <w:t xml:space="preserve"> 116-ФЗ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3</w:t>
            </w:r>
            <w:r w:rsidRPr="003B32D3">
              <w:rPr>
                <w:sz w:val="26"/>
                <w:szCs w:val="26"/>
              </w:rPr>
              <w:t xml:space="preserve">. ОПО, предусмотренные пунктом 5 приложения 2 к Федеральному закону </w:t>
            </w:r>
            <w:r>
              <w:rPr>
                <w:sz w:val="26"/>
                <w:szCs w:val="26"/>
              </w:rPr>
              <w:br/>
              <w:t>№</w:t>
            </w:r>
            <w:r w:rsidRPr="003B32D3">
              <w:rPr>
                <w:sz w:val="26"/>
                <w:szCs w:val="26"/>
              </w:rPr>
              <w:t xml:space="preserve"> 116-ФЗ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  <w:r w:rsidRPr="003B32D3">
              <w:rPr>
                <w:sz w:val="26"/>
                <w:szCs w:val="26"/>
              </w:rPr>
              <w:t xml:space="preserve">. ОПО, предусмотренные пунктом 6 приложения 2 к Федеральному закону </w:t>
            </w:r>
            <w:r>
              <w:rPr>
                <w:sz w:val="26"/>
                <w:szCs w:val="26"/>
              </w:rPr>
              <w:br/>
              <w:t>№</w:t>
            </w:r>
            <w:r w:rsidRPr="003B32D3">
              <w:rPr>
                <w:sz w:val="26"/>
                <w:szCs w:val="26"/>
              </w:rPr>
              <w:t xml:space="preserve"> 116-ФЗ</w:t>
            </w:r>
          </w:p>
        </w:tc>
        <w:tc>
          <w:tcPr>
            <w:tcW w:w="624" w:type="dxa"/>
          </w:tcPr>
          <w:p w:rsidR="00071C77" w:rsidRPr="00D45116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5</w:t>
            </w:r>
            <w:r w:rsidRPr="003B32D3">
              <w:rPr>
                <w:sz w:val="26"/>
                <w:szCs w:val="26"/>
              </w:rPr>
              <w:t xml:space="preserve">. ОПО, предусмотренные пунктом 7 приложения 2 к Федеральному закону </w:t>
            </w:r>
            <w:r>
              <w:rPr>
                <w:sz w:val="26"/>
                <w:szCs w:val="26"/>
              </w:rPr>
              <w:br/>
              <w:t>№</w:t>
            </w:r>
            <w:r w:rsidRPr="003B32D3">
              <w:rPr>
                <w:sz w:val="26"/>
                <w:szCs w:val="26"/>
              </w:rPr>
              <w:t xml:space="preserve"> 116-ФЗ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6</w:t>
            </w:r>
            <w:r w:rsidRPr="003B32D3">
              <w:rPr>
                <w:sz w:val="26"/>
                <w:szCs w:val="26"/>
              </w:rPr>
              <w:t xml:space="preserve">. ОПО, предусмотренные пунктом 8 приложения 2 к Федеральному закону </w:t>
            </w:r>
            <w:r>
              <w:rPr>
                <w:sz w:val="26"/>
                <w:szCs w:val="26"/>
              </w:rPr>
              <w:br/>
              <w:t>№</w:t>
            </w:r>
            <w:r w:rsidRPr="003B32D3">
              <w:rPr>
                <w:sz w:val="26"/>
                <w:szCs w:val="26"/>
              </w:rPr>
              <w:t xml:space="preserve"> 116-ФЗ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31" w:name="P1088"/>
            <w:bookmarkEnd w:id="31"/>
            <w:r w:rsidRPr="003B32D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7</w:t>
            </w:r>
            <w:r w:rsidRPr="003B32D3">
              <w:rPr>
                <w:sz w:val="26"/>
                <w:szCs w:val="26"/>
              </w:rPr>
              <w:t xml:space="preserve">. ОПО, предусмотренные пунктом 9 приложения 2 к Федеральному закону </w:t>
            </w:r>
            <w:r>
              <w:rPr>
                <w:sz w:val="26"/>
                <w:szCs w:val="26"/>
              </w:rPr>
              <w:br/>
              <w:t>№</w:t>
            </w:r>
            <w:r w:rsidRPr="003B32D3">
              <w:rPr>
                <w:sz w:val="26"/>
                <w:szCs w:val="26"/>
              </w:rPr>
              <w:t xml:space="preserve"> 116-ФЗ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4.8. </w:t>
            </w:r>
            <w:r w:rsidRPr="006B40C7">
              <w:rPr>
                <w:sz w:val="26"/>
                <w:szCs w:val="26"/>
              </w:rPr>
              <w:t>ОПО</w:t>
            </w:r>
            <w:r>
              <w:rPr>
                <w:sz w:val="26"/>
                <w:szCs w:val="26"/>
              </w:rPr>
              <w:t>,</w:t>
            </w:r>
            <w:r w:rsidRPr="006B40C7">
              <w:rPr>
                <w:sz w:val="26"/>
                <w:szCs w:val="26"/>
              </w:rPr>
              <w:t xml:space="preserve"> эксплуат</w:t>
            </w:r>
            <w:r>
              <w:rPr>
                <w:sz w:val="26"/>
                <w:szCs w:val="26"/>
              </w:rPr>
              <w:t>ируемые</w:t>
            </w:r>
            <w:r w:rsidRPr="006B40C7">
              <w:rPr>
                <w:sz w:val="26"/>
                <w:szCs w:val="26"/>
              </w:rPr>
              <w:t xml:space="preserve"> при разработке, изготовлении, испытании, эксплуатации и утилизации ядерного оружия и ядерных энергетических установок военного назначения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c>
          <w:tcPr>
            <w:tcW w:w="10042" w:type="dxa"/>
            <w:gridSpan w:val="2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32" w:name="P1090"/>
            <w:bookmarkEnd w:id="32"/>
            <w:r w:rsidRPr="003B32D3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>9</w:t>
            </w:r>
            <w:r w:rsidRPr="003B32D3">
              <w:rPr>
                <w:sz w:val="26"/>
                <w:szCs w:val="26"/>
              </w:rPr>
              <w:t xml:space="preserve">. Наличие факторов, предусмотренных </w:t>
            </w:r>
            <w:r w:rsidRPr="00D45116">
              <w:rPr>
                <w:sz w:val="26"/>
                <w:szCs w:val="26"/>
              </w:rPr>
              <w:t xml:space="preserve">пунктом 11 </w:t>
            </w:r>
            <w:r w:rsidRPr="003B32D3">
              <w:rPr>
                <w:sz w:val="26"/>
                <w:szCs w:val="26"/>
              </w:rPr>
              <w:t>приложения 2</w:t>
            </w:r>
            <w:r>
              <w:rPr>
                <w:sz w:val="26"/>
                <w:szCs w:val="26"/>
              </w:rPr>
              <w:t xml:space="preserve"> </w:t>
            </w:r>
            <w:r w:rsidRPr="003B32D3">
              <w:rPr>
                <w:sz w:val="26"/>
                <w:szCs w:val="26"/>
              </w:rPr>
              <w:t xml:space="preserve">к Федеральному закону </w:t>
            </w:r>
            <w:r>
              <w:rPr>
                <w:sz w:val="26"/>
                <w:szCs w:val="26"/>
              </w:rPr>
              <w:t>№</w:t>
            </w:r>
            <w:r w:rsidRPr="003B32D3">
              <w:rPr>
                <w:sz w:val="26"/>
                <w:szCs w:val="26"/>
              </w:rPr>
              <w:t xml:space="preserve"> 116-ФЗ</w:t>
            </w:r>
          </w:p>
        </w:tc>
      </w:tr>
      <w:tr w:rsidR="00071C77" w:rsidRPr="003B32D3" w:rsidTr="0019139A">
        <w:trPr>
          <w:trHeight w:val="20"/>
        </w:trPr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на землях особо охраняемых природных территорий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rPr>
          <w:trHeight w:val="20"/>
        </w:trPr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на континентальном шельфе Российской Федерации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rPr>
          <w:trHeight w:val="20"/>
        </w:trPr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071C77" w:rsidRPr="003B32D3" w:rsidTr="0019139A">
        <w:trPr>
          <w:trHeight w:val="20"/>
        </w:trPr>
        <w:tc>
          <w:tcPr>
            <w:tcW w:w="9418" w:type="dxa"/>
          </w:tcPr>
          <w:p w:rsidR="00071C77" w:rsidRPr="003B32D3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 w:rsidRPr="003B32D3">
              <w:rPr>
                <w:sz w:val="26"/>
                <w:szCs w:val="26"/>
              </w:rP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624" w:type="dxa"/>
          </w:tcPr>
          <w:p w:rsidR="00071C77" w:rsidRPr="003B32D3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071C77" w:rsidRDefault="00071C77" w:rsidP="00071C77">
      <w:pPr>
        <w:jc w:val="left"/>
        <w:rPr>
          <w:lang w:eastAsia="ru-RU"/>
        </w:rPr>
      </w:pPr>
      <w:bookmarkStart w:id="33" w:name="P1101"/>
      <w:bookmarkStart w:id="34" w:name="_Toc476133773"/>
      <w:bookmarkEnd w:id="33"/>
      <w:r>
        <w:br w:type="page"/>
      </w:r>
    </w:p>
    <w:p w:rsidR="00071C77" w:rsidRPr="003B32D3" w:rsidRDefault="00071C77" w:rsidP="00071C77">
      <w:pPr>
        <w:pStyle w:val="ConsPlusNormal"/>
        <w:jc w:val="both"/>
        <w:outlineLvl w:val="2"/>
      </w:pPr>
      <w:bookmarkStart w:id="35" w:name="_Toc476301803"/>
      <w:bookmarkStart w:id="36" w:name="_Toc476648836"/>
      <w:bookmarkStart w:id="37" w:name="_Toc476837848"/>
      <w:r w:rsidRPr="003B32D3">
        <w:lastRenderedPageBreak/>
        <w:t>5. Виды деятельности, на осуществление которых требуется получение лицензии для эксплуатации ОПО</w:t>
      </w:r>
      <w:bookmarkEnd w:id="34"/>
      <w:bookmarkEnd w:id="35"/>
      <w:bookmarkEnd w:id="36"/>
      <w:bookmarkEnd w:id="37"/>
    </w:p>
    <w:p w:rsidR="00071C77" w:rsidRPr="00AF1B0A" w:rsidRDefault="00071C77" w:rsidP="00071C77">
      <w:pPr>
        <w:pStyle w:val="ConsPlusNormal"/>
        <w:jc w:val="both"/>
        <w:rPr>
          <w:sz w:val="24"/>
          <w:szCs w:val="24"/>
        </w:rPr>
      </w:pPr>
      <w:r w:rsidRPr="00AF1B0A">
        <w:rPr>
          <w:sz w:val="24"/>
          <w:szCs w:val="24"/>
        </w:rPr>
        <w:t>(отметить в правом поле знаком "V" лицензируемые виды деятельности)</w:t>
      </w: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4"/>
        <w:gridCol w:w="929"/>
      </w:tblGrid>
      <w:tr w:rsidR="00071C77" w:rsidRPr="00D45116" w:rsidTr="0019139A">
        <w:tc>
          <w:tcPr>
            <w:tcW w:w="9134" w:type="dxa"/>
          </w:tcPr>
          <w:p w:rsidR="00071C77" w:rsidRPr="00D45116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38" w:name="P1104"/>
            <w:bookmarkEnd w:id="38"/>
            <w:r>
              <w:rPr>
                <w:sz w:val="26"/>
                <w:szCs w:val="26"/>
              </w:rPr>
              <w:t>5.1. </w:t>
            </w:r>
            <w:r w:rsidRPr="00D45116">
              <w:rPr>
                <w:sz w:val="26"/>
                <w:szCs w:val="26"/>
              </w:rPr>
              <w:t>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929" w:type="dxa"/>
          </w:tcPr>
          <w:p w:rsidR="00071C77" w:rsidRPr="00D45116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D45116" w:rsidTr="0019139A">
        <w:tc>
          <w:tcPr>
            <w:tcW w:w="9134" w:type="dxa"/>
          </w:tcPr>
          <w:p w:rsidR="00071C77" w:rsidRPr="00D45116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bookmarkStart w:id="39" w:name="P1106"/>
            <w:bookmarkEnd w:id="39"/>
            <w:r>
              <w:rPr>
                <w:sz w:val="26"/>
                <w:szCs w:val="26"/>
              </w:rPr>
              <w:t>5.2. </w:t>
            </w:r>
            <w:r w:rsidRPr="00D45116">
              <w:rPr>
                <w:sz w:val="26"/>
                <w:szCs w:val="26"/>
              </w:rPr>
              <w:t>Деятельность, связанная с обращением взрывчатых материалов промышленного назначения</w:t>
            </w:r>
          </w:p>
        </w:tc>
        <w:tc>
          <w:tcPr>
            <w:tcW w:w="929" w:type="dxa"/>
          </w:tcPr>
          <w:p w:rsidR="00071C77" w:rsidRPr="00D45116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D45116" w:rsidTr="0019139A">
        <w:tc>
          <w:tcPr>
            <w:tcW w:w="9134" w:type="dxa"/>
          </w:tcPr>
          <w:p w:rsidR="00071C77" w:rsidRPr="00D45116" w:rsidRDefault="00071C77" w:rsidP="0019139A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 Д</w:t>
            </w:r>
            <w:r w:rsidRPr="003617B6">
              <w:rPr>
                <w:sz w:val="26"/>
                <w:szCs w:val="26"/>
              </w:rPr>
              <w:t>еятельност</w:t>
            </w:r>
            <w:r>
              <w:rPr>
                <w:sz w:val="26"/>
                <w:szCs w:val="26"/>
              </w:rPr>
              <w:t>ь</w:t>
            </w:r>
            <w:r w:rsidRPr="003617B6">
              <w:rPr>
                <w:sz w:val="26"/>
                <w:szCs w:val="26"/>
              </w:rPr>
              <w:t xml:space="preserve"> по использованию ядерных материалов и радиоактивных веще</w:t>
            </w:r>
            <w:proofErr w:type="gramStart"/>
            <w:r w:rsidRPr="003617B6">
              <w:rPr>
                <w:sz w:val="26"/>
                <w:szCs w:val="26"/>
              </w:rPr>
              <w:t>ств пр</w:t>
            </w:r>
            <w:proofErr w:type="gramEnd"/>
            <w:r w:rsidRPr="003617B6">
              <w:rPr>
                <w:sz w:val="26"/>
                <w:szCs w:val="26"/>
              </w:rPr>
              <w:t>и проведении работ по использованию атомной энергии в оборонных целях</w:t>
            </w:r>
          </w:p>
        </w:tc>
        <w:tc>
          <w:tcPr>
            <w:tcW w:w="929" w:type="dxa"/>
          </w:tcPr>
          <w:p w:rsidR="00071C77" w:rsidRPr="00D45116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071C77" w:rsidRDefault="00071C77" w:rsidP="0007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0" w:name="P1109"/>
      <w:bookmarkEnd w:id="40"/>
    </w:p>
    <w:p w:rsidR="00071C77" w:rsidRDefault="00071C77" w:rsidP="00071C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32D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Эксплуатирующая организация</w:t>
      </w:r>
    </w:p>
    <w:p w:rsidR="00071C77" w:rsidRPr="00AF1B0A" w:rsidRDefault="00071C77" w:rsidP="00071C77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AF1B0A">
        <w:rPr>
          <w:rFonts w:ascii="Times New Roman" w:hAnsi="Times New Roman" w:cs="Times New Roman"/>
          <w:sz w:val="24"/>
          <w:szCs w:val="24"/>
        </w:rPr>
        <w:t>(в  соответствии  с  учредительными документами)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379"/>
      </w:tblGrid>
      <w:tr w:rsidR="00071C77" w:rsidRPr="00365FB5" w:rsidTr="00071C77">
        <w:tc>
          <w:tcPr>
            <w:tcW w:w="3606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365FB5">
              <w:rPr>
                <w:sz w:val="26"/>
                <w:szCs w:val="26"/>
              </w:rPr>
              <w:t xml:space="preserve">6.1. Полное наименование </w:t>
            </w:r>
            <w:r>
              <w:rPr>
                <w:sz w:val="26"/>
                <w:szCs w:val="26"/>
              </w:rPr>
              <w:t>юридического лица</w:t>
            </w:r>
          </w:p>
        </w:tc>
        <w:tc>
          <w:tcPr>
            <w:tcW w:w="6379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65FB5" w:rsidTr="00071C77">
        <w:tc>
          <w:tcPr>
            <w:tcW w:w="3606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365FB5">
              <w:rPr>
                <w:sz w:val="26"/>
                <w:szCs w:val="26"/>
              </w:rPr>
              <w:t xml:space="preserve">6.2. Адрес места нахождения  юридического лица </w:t>
            </w:r>
          </w:p>
        </w:tc>
        <w:tc>
          <w:tcPr>
            <w:tcW w:w="6379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65FB5" w:rsidTr="00071C77">
        <w:tc>
          <w:tcPr>
            <w:tcW w:w="3606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365FB5">
              <w:rPr>
                <w:sz w:val="26"/>
                <w:szCs w:val="26"/>
              </w:rPr>
              <w:t>6.3. Должность руководителя</w:t>
            </w:r>
          </w:p>
        </w:tc>
        <w:tc>
          <w:tcPr>
            <w:tcW w:w="6379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65FB5" w:rsidTr="00071C77">
        <w:tc>
          <w:tcPr>
            <w:tcW w:w="3606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365FB5">
              <w:rPr>
                <w:sz w:val="26"/>
                <w:szCs w:val="26"/>
              </w:rPr>
              <w:t>6.4. Ф.И.О. руководителя</w:t>
            </w:r>
          </w:p>
        </w:tc>
        <w:tc>
          <w:tcPr>
            <w:tcW w:w="6379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65FB5" w:rsidTr="00071C77">
        <w:tc>
          <w:tcPr>
            <w:tcW w:w="3606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365FB5">
              <w:rPr>
                <w:sz w:val="26"/>
                <w:szCs w:val="26"/>
              </w:rPr>
              <w:t>6.5. Подпись руководителя</w:t>
            </w:r>
          </w:p>
        </w:tc>
        <w:tc>
          <w:tcPr>
            <w:tcW w:w="6379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65FB5" w:rsidTr="00071C77">
        <w:tc>
          <w:tcPr>
            <w:tcW w:w="3606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365FB5">
              <w:rPr>
                <w:sz w:val="26"/>
                <w:szCs w:val="26"/>
              </w:rPr>
              <w:t>6.6. Дата подписания руководителем</w:t>
            </w:r>
          </w:p>
        </w:tc>
        <w:tc>
          <w:tcPr>
            <w:tcW w:w="6379" w:type="dxa"/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365FB5" w:rsidTr="00071C77">
        <w:tblPrEx>
          <w:tblBorders>
            <w:left w:val="nil"/>
            <w:right w:val="nil"/>
            <w:insideV w:val="nil"/>
          </w:tblBorders>
        </w:tblPrEx>
        <w:tc>
          <w:tcPr>
            <w:tcW w:w="3606" w:type="dxa"/>
            <w:tcBorders>
              <w:bottom w:val="nil"/>
            </w:tcBorders>
          </w:tcPr>
          <w:p w:rsidR="00071C77" w:rsidRPr="00365FB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071C77" w:rsidRPr="00365FB5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  <w:r w:rsidRPr="00365FB5">
              <w:rPr>
                <w:sz w:val="26"/>
                <w:szCs w:val="26"/>
              </w:rPr>
              <w:t>М.П.</w:t>
            </w:r>
          </w:p>
        </w:tc>
      </w:tr>
    </w:tbl>
    <w:p w:rsidR="00071C77" w:rsidRPr="003B32D3" w:rsidRDefault="00071C77" w:rsidP="00071C77">
      <w:pPr>
        <w:pStyle w:val="ConsPlusNormal"/>
        <w:jc w:val="both"/>
        <w:outlineLvl w:val="2"/>
      </w:pPr>
      <w:bookmarkStart w:id="41" w:name="P1126"/>
      <w:bookmarkStart w:id="42" w:name="_Toc476133774"/>
      <w:bookmarkStart w:id="43" w:name="_Toc476301804"/>
      <w:bookmarkStart w:id="44" w:name="_Toc476648837"/>
      <w:bookmarkStart w:id="45" w:name="_Toc476837849"/>
      <w:bookmarkEnd w:id="41"/>
      <w:r w:rsidRPr="003B32D3">
        <w:t xml:space="preserve">7. Реквизиты ОПО и </w:t>
      </w:r>
      <w:r>
        <w:t>регистрирующего органа</w:t>
      </w:r>
      <w:bookmarkEnd w:id="42"/>
      <w:bookmarkEnd w:id="43"/>
      <w:bookmarkEnd w:id="44"/>
      <w:bookmarkEnd w:id="45"/>
    </w:p>
    <w:tbl>
      <w:tblPr>
        <w:tblW w:w="1007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620"/>
      </w:tblGrid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>7.1. Регистрационный номер</w:t>
            </w:r>
          </w:p>
        </w:tc>
        <w:tc>
          <w:tcPr>
            <w:tcW w:w="5620" w:type="dxa"/>
          </w:tcPr>
          <w:p w:rsidR="00071C77" w:rsidRPr="00382AB9" w:rsidRDefault="00071C77" w:rsidP="0019139A">
            <w:pPr>
              <w:pStyle w:val="ConsPlusNormal"/>
              <w:rPr>
                <w:b/>
              </w:rPr>
            </w:pPr>
          </w:p>
        </w:tc>
      </w:tr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>7.2. Дата регистрации</w:t>
            </w:r>
          </w:p>
        </w:tc>
        <w:tc>
          <w:tcPr>
            <w:tcW w:w="5620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>7.3. Дата перерегистрации</w:t>
            </w:r>
          </w:p>
        </w:tc>
        <w:tc>
          <w:tcPr>
            <w:tcW w:w="5620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 xml:space="preserve">7.4. Полное наименование </w:t>
            </w:r>
            <w:r>
              <w:rPr>
                <w:sz w:val="26"/>
                <w:szCs w:val="26"/>
              </w:rPr>
              <w:t>регистрирующего органа</w:t>
            </w:r>
          </w:p>
        </w:tc>
        <w:tc>
          <w:tcPr>
            <w:tcW w:w="5620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корпорация по атомной энергии «Росатом»</w:t>
            </w:r>
          </w:p>
        </w:tc>
      </w:tr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 xml:space="preserve">7.5. Должность уполномоченного лица </w:t>
            </w:r>
            <w:r>
              <w:rPr>
                <w:sz w:val="26"/>
                <w:szCs w:val="26"/>
              </w:rPr>
              <w:t>регистрирующего органа</w:t>
            </w:r>
          </w:p>
        </w:tc>
        <w:tc>
          <w:tcPr>
            <w:tcW w:w="5620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 xml:space="preserve">7.6. Ф.И.О. уполномоченного лица </w:t>
            </w:r>
            <w:r>
              <w:rPr>
                <w:sz w:val="26"/>
                <w:szCs w:val="26"/>
              </w:rPr>
              <w:t>регистрирующего органа</w:t>
            </w:r>
          </w:p>
        </w:tc>
        <w:tc>
          <w:tcPr>
            <w:tcW w:w="5620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 xml:space="preserve">7.7. Подпись уполномоченного лица </w:t>
            </w:r>
            <w:r>
              <w:rPr>
                <w:sz w:val="26"/>
                <w:szCs w:val="26"/>
              </w:rPr>
              <w:t>регистрирующего органа</w:t>
            </w:r>
          </w:p>
        </w:tc>
        <w:tc>
          <w:tcPr>
            <w:tcW w:w="5620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234715" w:rsidTr="00071C77">
        <w:tc>
          <w:tcPr>
            <w:tcW w:w="4457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 xml:space="preserve">7.8. Дата подписания </w:t>
            </w:r>
          </w:p>
        </w:tc>
        <w:tc>
          <w:tcPr>
            <w:tcW w:w="5620" w:type="dxa"/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071C77" w:rsidRPr="00234715" w:rsidTr="00071C77">
        <w:tblPrEx>
          <w:tblBorders>
            <w:left w:val="nil"/>
            <w:right w:val="nil"/>
            <w:insideV w:val="nil"/>
          </w:tblBorders>
        </w:tblPrEx>
        <w:tc>
          <w:tcPr>
            <w:tcW w:w="4457" w:type="dxa"/>
            <w:tcBorders>
              <w:bottom w:val="nil"/>
            </w:tcBorders>
          </w:tcPr>
          <w:p w:rsidR="00071C77" w:rsidRPr="00234715" w:rsidRDefault="00071C77" w:rsidP="0019139A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620" w:type="dxa"/>
            <w:tcBorders>
              <w:bottom w:val="nil"/>
            </w:tcBorders>
          </w:tcPr>
          <w:p w:rsidR="00071C77" w:rsidRPr="00234715" w:rsidRDefault="00071C77" w:rsidP="0019139A">
            <w:pPr>
              <w:pStyle w:val="ConsPlusNormal"/>
              <w:jc w:val="center"/>
              <w:rPr>
                <w:sz w:val="26"/>
                <w:szCs w:val="26"/>
              </w:rPr>
            </w:pPr>
            <w:r w:rsidRPr="00234715">
              <w:rPr>
                <w:sz w:val="26"/>
                <w:szCs w:val="26"/>
              </w:rPr>
              <w:t>М.П.</w:t>
            </w:r>
          </w:p>
        </w:tc>
      </w:tr>
    </w:tbl>
    <w:p w:rsidR="00071C77" w:rsidRDefault="00071C77" w:rsidP="00071C77">
      <w:pPr>
        <w:sectPr w:rsidR="00071C77" w:rsidSect="00071C77">
          <w:headerReference w:type="default" r:id="rId8"/>
          <w:headerReference w:type="first" r:id="rId9"/>
          <w:pgSz w:w="11906" w:h="16838"/>
          <w:pgMar w:top="816" w:right="567" w:bottom="851" w:left="1418" w:header="425" w:footer="709" w:gutter="0"/>
          <w:cols w:space="708"/>
          <w:titlePg/>
          <w:docGrid w:linePitch="381"/>
        </w:sectPr>
      </w:pPr>
    </w:p>
    <w:p w:rsidR="00071C77" w:rsidRPr="00F66790" w:rsidRDefault="00071C77" w:rsidP="00071C77">
      <w:pPr>
        <w:widowControl w:val="0"/>
        <w:autoSpaceDE w:val="0"/>
        <w:autoSpaceDN w:val="0"/>
        <w:adjustRightInd w:val="0"/>
        <w:jc w:val="right"/>
        <w:rPr>
          <w:rFonts w:eastAsia="Batang"/>
          <w:bCs/>
          <w:lang w:eastAsia="ru-RU"/>
        </w:rPr>
      </w:pPr>
      <w:r w:rsidRPr="00F66790">
        <w:rPr>
          <w:rFonts w:eastAsia="Batang"/>
          <w:bCs/>
          <w:lang w:eastAsia="ru-RU"/>
        </w:rPr>
        <w:lastRenderedPageBreak/>
        <w:t>Приложение № 1</w:t>
      </w:r>
      <w:r w:rsidRPr="00F66790">
        <w:rPr>
          <w:rFonts w:eastAsia="Batang"/>
          <w:bCs/>
          <w:lang w:eastAsia="ru-RU"/>
        </w:rPr>
        <w:br/>
        <w:t>к сведениям, характеризующим опасный производственный объект</w:t>
      </w:r>
    </w:p>
    <w:p w:rsidR="00071C77" w:rsidRDefault="00071C77" w:rsidP="00071C7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C14C5B">
        <w:rPr>
          <w:b/>
          <w:lang w:eastAsia="ru-RU"/>
        </w:rPr>
        <w:t xml:space="preserve">Сведения о </w:t>
      </w:r>
      <w:r>
        <w:rPr>
          <w:b/>
          <w:lang w:eastAsia="ru-RU"/>
        </w:rPr>
        <w:t>составе ОПО</w:t>
      </w:r>
    </w:p>
    <w:p w:rsidR="00071C77" w:rsidRDefault="00071C77" w:rsidP="00071C77">
      <w:pPr>
        <w:widowControl w:val="0"/>
        <w:autoSpaceDE w:val="0"/>
        <w:autoSpaceDN w:val="0"/>
        <w:adjustRightInd w:val="0"/>
        <w:jc w:val="center"/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779"/>
        <w:gridCol w:w="1701"/>
        <w:gridCol w:w="1559"/>
        <w:gridCol w:w="709"/>
        <w:gridCol w:w="1843"/>
        <w:gridCol w:w="6804"/>
        <w:gridCol w:w="709"/>
      </w:tblGrid>
      <w:tr w:rsidR="00071C77" w:rsidRPr="00F66790" w:rsidTr="0019139A">
        <w:trPr>
          <w:tblHeader/>
        </w:trPr>
        <w:tc>
          <w:tcPr>
            <w:tcW w:w="490" w:type="dxa"/>
            <w:vMerge w:val="restart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bCs/>
              </w:rPr>
            </w:pPr>
            <w:r w:rsidRPr="00F66790">
              <w:rPr>
                <w:b/>
                <w:bCs/>
              </w:rPr>
              <w:t xml:space="preserve">№ </w:t>
            </w:r>
            <w:proofErr w:type="gramStart"/>
            <w:r w:rsidRPr="00F66790">
              <w:rPr>
                <w:bCs/>
              </w:rPr>
              <w:t>п</w:t>
            </w:r>
            <w:proofErr w:type="gramEnd"/>
            <w:r w:rsidRPr="00F66790">
              <w:rPr>
                <w:bCs/>
              </w:rPr>
              <w:t>/п</w:t>
            </w:r>
          </w:p>
        </w:tc>
        <w:tc>
          <w:tcPr>
            <w:tcW w:w="1779" w:type="dxa"/>
            <w:vMerge w:val="restart"/>
            <w:vAlign w:val="center"/>
          </w:tcPr>
          <w:p w:rsidR="00071C77" w:rsidRPr="00F66790" w:rsidRDefault="00071C77" w:rsidP="0019139A">
            <w:pPr>
              <w:jc w:val="center"/>
              <w:rPr>
                <w:sz w:val="20"/>
                <w:szCs w:val="20"/>
                <w:lang w:eastAsia="ru-RU"/>
              </w:rPr>
            </w:pP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071C77" w:rsidRPr="00F66790" w:rsidRDefault="00071C77" w:rsidP="0019139A">
            <w:pPr>
              <w:jc w:val="center"/>
              <w:rPr>
                <w:sz w:val="20"/>
                <w:szCs w:val="20"/>
                <w:lang w:eastAsia="ru-RU"/>
              </w:rPr>
            </w:pP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 xml:space="preserve">площадки, участка, цеха, здания или сооружения входящего </w:t>
            </w:r>
            <w:proofErr w:type="gramStart"/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в</w:t>
            </w:r>
            <w:proofErr w:type="gramEnd"/>
          </w:p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 xml:space="preserve">состав 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ОПО</w:t>
            </w:r>
          </w:p>
        </w:tc>
        <w:tc>
          <w:tcPr>
            <w:tcW w:w="12616" w:type="dxa"/>
            <w:gridSpan w:val="5"/>
            <w:vAlign w:val="center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6790">
              <w:rPr>
                <w:shd w:val="clear" w:color="auto" w:fill="FFFFFF"/>
                <w:lang w:eastAsia="ru-RU"/>
              </w:rPr>
              <w:t>Информация об оборудовании, обуславливающем признак опасности опасного производственного объекта</w:t>
            </w:r>
          </w:p>
        </w:tc>
        <w:tc>
          <w:tcPr>
            <w:tcW w:w="709" w:type="dxa"/>
            <w:vMerge w:val="restart"/>
            <w:textDirection w:val="btLr"/>
          </w:tcPr>
          <w:p w:rsidR="00071C77" w:rsidRPr="004D6A5D" w:rsidRDefault="00071C77" w:rsidP="0019139A">
            <w:pPr>
              <w:ind w:left="67" w:right="113"/>
              <w:jc w:val="center"/>
              <w:rPr>
                <w:sz w:val="24"/>
                <w:lang w:eastAsia="ru-RU"/>
              </w:rPr>
            </w:pPr>
            <w:r w:rsidRPr="004D6A5D">
              <w:rPr>
                <w:sz w:val="24"/>
                <w:shd w:val="clear" w:color="auto" w:fill="FFFFFF"/>
                <w:lang w:eastAsia="ru-RU"/>
              </w:rPr>
              <w:t>Числовое обозначение признака опасности</w:t>
            </w:r>
          </w:p>
        </w:tc>
      </w:tr>
      <w:tr w:rsidR="00071C77" w:rsidRPr="00F66790" w:rsidTr="0019139A">
        <w:trPr>
          <w:cantSplit/>
          <w:trHeight w:val="1796"/>
          <w:tblHeader/>
        </w:trPr>
        <w:tc>
          <w:tcPr>
            <w:tcW w:w="490" w:type="dxa"/>
            <w:vMerge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79" w:type="dxa"/>
            <w:vMerge/>
            <w:vAlign w:val="center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71C77" w:rsidRDefault="00071C77" w:rsidP="0019139A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  <w:lang w:eastAsia="ru-RU"/>
              </w:rPr>
            </w:pPr>
            <w:r w:rsidRPr="00F66790">
              <w:rPr>
                <w:sz w:val="20"/>
                <w:szCs w:val="20"/>
                <w:lang w:eastAsia="ru-RU"/>
              </w:rPr>
              <w:t>учетный №</w:t>
            </w:r>
          </w:p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/>
                <w:bCs/>
                <w:sz w:val="20"/>
                <w:szCs w:val="20"/>
              </w:rPr>
            </w:pPr>
            <w:r w:rsidRPr="00F66790">
              <w:rPr>
                <w:sz w:val="20"/>
                <w:szCs w:val="20"/>
                <w:lang w:eastAsia="ru-RU"/>
              </w:rPr>
              <w:t>(для ПС и оборудования, работающего под давлением, подлежащего учету в регистрирующем органе)</w:t>
            </w:r>
          </w:p>
        </w:tc>
        <w:tc>
          <w:tcPr>
            <w:tcW w:w="1559" w:type="dxa"/>
            <w:vAlign w:val="center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80"/>
              <w:jc w:val="center"/>
              <w:rPr>
                <w:b/>
                <w:bCs/>
                <w:sz w:val="20"/>
                <w:szCs w:val="20"/>
              </w:rPr>
            </w:pP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Наименование, тип, марка, модель технического устройства</w:t>
            </w:r>
          </w:p>
        </w:tc>
        <w:tc>
          <w:tcPr>
            <w:tcW w:w="709" w:type="dxa"/>
            <w:vAlign w:val="center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6790">
              <w:rPr>
                <w:sz w:val="20"/>
                <w:szCs w:val="20"/>
                <w:lang w:eastAsia="ru-RU"/>
              </w:rPr>
              <w:t>Зав №</w:t>
            </w:r>
          </w:p>
        </w:tc>
        <w:tc>
          <w:tcPr>
            <w:tcW w:w="1843" w:type="dxa"/>
            <w:vAlign w:val="center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Дата </w:t>
            </w: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изготовления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  <w:lang w:eastAsia="ru-RU"/>
              </w:rPr>
              <w:t>д</w:t>
            </w: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ата ввода в эксплуатацию</w:t>
            </w:r>
          </w:p>
        </w:tc>
        <w:tc>
          <w:tcPr>
            <w:tcW w:w="6804" w:type="dxa"/>
            <w:vAlign w:val="center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Проектные (эксплуатационные) характеристики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 технического устройства</w:t>
            </w: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.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Наименование опасного вещества</w:t>
            </w:r>
            <w:r>
              <w:rPr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F66790">
              <w:rPr>
                <w:sz w:val="20"/>
                <w:szCs w:val="20"/>
                <w:shd w:val="clear" w:color="auto" w:fill="FFFFFF"/>
                <w:lang w:eastAsia="ru-RU"/>
              </w:rPr>
              <w:t>(при наличии)</w:t>
            </w:r>
          </w:p>
        </w:tc>
        <w:tc>
          <w:tcPr>
            <w:tcW w:w="709" w:type="dxa"/>
            <w:vMerge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1C77" w:rsidRPr="00F66790" w:rsidTr="0019139A">
        <w:tc>
          <w:tcPr>
            <w:tcW w:w="490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6679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79" w:type="dxa"/>
            <w:vMerge w:val="restart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71C77" w:rsidRPr="004772B5" w:rsidRDefault="00071C77" w:rsidP="00191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66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1C77" w:rsidRPr="00F66790" w:rsidRDefault="00071C77" w:rsidP="0019139A">
            <w:pPr>
              <w:pStyle w:val="Style3"/>
              <w:widowControl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071C77" w:rsidRPr="00F66790" w:rsidTr="0019139A">
        <w:tc>
          <w:tcPr>
            <w:tcW w:w="490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79" w:type="dxa"/>
            <w:vMerge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</w:tcPr>
          <w:p w:rsidR="00071C77" w:rsidRPr="004772B5" w:rsidRDefault="00071C77" w:rsidP="0019139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66" w:firstLine="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:rsidR="00071C77" w:rsidRPr="00F66790" w:rsidRDefault="00071C77" w:rsidP="0019139A">
            <w:pPr>
              <w:pStyle w:val="Style3"/>
              <w:widowControl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1C77" w:rsidRPr="00F66790" w:rsidTr="0019139A">
        <w:tc>
          <w:tcPr>
            <w:tcW w:w="490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79" w:type="dxa"/>
            <w:vMerge w:val="restart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66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71C77" w:rsidRPr="00F66790" w:rsidRDefault="00071C77" w:rsidP="0019139A">
            <w:pPr>
              <w:pStyle w:val="Style3"/>
              <w:widowControl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71C77" w:rsidRPr="00F66790" w:rsidTr="0019139A">
        <w:tc>
          <w:tcPr>
            <w:tcW w:w="490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79" w:type="dxa"/>
            <w:vMerge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ind w:left="-108" w:right="-66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071C77" w:rsidRPr="00F66790" w:rsidRDefault="00071C77" w:rsidP="0019139A">
            <w:pPr>
              <w:pStyle w:val="Style3"/>
              <w:widowControl/>
              <w:ind w:left="-108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71C77" w:rsidRPr="00F66790" w:rsidRDefault="00071C77" w:rsidP="001913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071C77" w:rsidRDefault="00071C77" w:rsidP="00071C77">
      <w:pPr>
        <w:widowControl w:val="0"/>
        <w:autoSpaceDE w:val="0"/>
        <w:autoSpaceDN w:val="0"/>
        <w:adjustRightInd w:val="0"/>
        <w:rPr>
          <w:bCs/>
        </w:rPr>
      </w:pPr>
      <w:r w:rsidRPr="00382AB9">
        <w:rPr>
          <w:bCs/>
        </w:rPr>
        <w:t>Год ввода ОПО в эксплуатацию</w:t>
      </w:r>
      <w:proofErr w:type="gramStart"/>
      <w:r w:rsidRPr="00382AB9">
        <w:rPr>
          <w:bCs/>
        </w:rPr>
        <w:t xml:space="preserve"> </w:t>
      </w:r>
      <w:r>
        <w:rPr>
          <w:bCs/>
        </w:rPr>
        <w:t xml:space="preserve">  </w:t>
      </w:r>
      <w:r w:rsidRPr="00382AB9">
        <w:rPr>
          <w:bCs/>
        </w:rPr>
        <w:t>.</w:t>
      </w:r>
      <w:proofErr w:type="gramEnd"/>
      <w:r w:rsidRPr="00382AB9">
        <w:rPr>
          <w:bCs/>
        </w:rPr>
        <w:t xml:space="preserve"> Численность обслуживающего персонала </w:t>
      </w:r>
      <w:r>
        <w:rPr>
          <w:bCs/>
        </w:rPr>
        <w:t xml:space="preserve">    </w:t>
      </w:r>
      <w:r w:rsidRPr="00382AB9">
        <w:rPr>
          <w:bCs/>
        </w:rPr>
        <w:t xml:space="preserve"> чел. </w:t>
      </w:r>
      <w:r>
        <w:rPr>
          <w:bCs/>
        </w:rPr>
        <w:t>Наличие с</w:t>
      </w:r>
      <w:r w:rsidRPr="00382AB9">
        <w:rPr>
          <w:bCs/>
        </w:rPr>
        <w:t xml:space="preserve">езонных работ </w:t>
      </w:r>
      <w:r>
        <w:rPr>
          <w:bCs/>
        </w:rPr>
        <w:t>- да/</w:t>
      </w:r>
      <w:r w:rsidRPr="00382AB9">
        <w:rPr>
          <w:bCs/>
        </w:rPr>
        <w:t>нет.</w:t>
      </w:r>
    </w:p>
    <w:p w:rsidR="00071C77" w:rsidRDefault="00071C77" w:rsidP="00071C77">
      <w:r>
        <w:br w:type="page"/>
      </w:r>
    </w:p>
    <w:p w:rsidR="00071C77" w:rsidRPr="00BD62C7" w:rsidRDefault="00071C77" w:rsidP="00071C77">
      <w:pPr>
        <w:widowControl w:val="0"/>
        <w:autoSpaceDE w:val="0"/>
        <w:autoSpaceDN w:val="0"/>
        <w:adjustRightInd w:val="0"/>
        <w:jc w:val="right"/>
        <w:rPr>
          <w:rFonts w:eastAsia="Batang"/>
          <w:bCs/>
          <w:lang w:eastAsia="ru-RU"/>
        </w:rPr>
      </w:pPr>
      <w:r w:rsidRPr="00BD62C7">
        <w:rPr>
          <w:rFonts w:eastAsia="Batang"/>
          <w:bCs/>
          <w:lang w:eastAsia="ru-RU"/>
        </w:rPr>
        <w:lastRenderedPageBreak/>
        <w:t xml:space="preserve">Приложение № </w:t>
      </w:r>
      <w:r>
        <w:rPr>
          <w:rFonts w:eastAsia="Batang"/>
          <w:bCs/>
          <w:lang w:eastAsia="ru-RU"/>
        </w:rPr>
        <w:t>2</w:t>
      </w:r>
      <w:r w:rsidRPr="00BD62C7">
        <w:rPr>
          <w:rFonts w:eastAsia="Batang"/>
          <w:bCs/>
          <w:lang w:eastAsia="ru-RU"/>
        </w:rPr>
        <w:br/>
        <w:t>к сведениям, характеризующим опасный производственный объект</w:t>
      </w:r>
    </w:p>
    <w:p w:rsidR="00071C77" w:rsidRDefault="00071C77" w:rsidP="00071C7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BD62C7">
        <w:rPr>
          <w:b/>
          <w:lang w:eastAsia="ru-RU"/>
        </w:rPr>
        <w:t xml:space="preserve">Сведения об опасных веществах на </w:t>
      </w:r>
      <w:r>
        <w:rPr>
          <w:b/>
          <w:lang w:eastAsia="ru-RU"/>
        </w:rPr>
        <w:t>ОПО</w:t>
      </w:r>
    </w:p>
    <w:p w:rsidR="00071C77" w:rsidRPr="00BF5296" w:rsidRDefault="00071C77" w:rsidP="00071C77">
      <w:pPr>
        <w:widowControl w:val="0"/>
        <w:autoSpaceDE w:val="0"/>
        <w:autoSpaceDN w:val="0"/>
        <w:adjustRightInd w:val="0"/>
        <w:jc w:val="right"/>
        <w:rPr>
          <w:lang w:eastAsia="ru-RU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976"/>
        <w:gridCol w:w="2410"/>
        <w:gridCol w:w="5670"/>
      </w:tblGrid>
      <w:tr w:rsidR="00071C77" w:rsidRPr="006F2266" w:rsidTr="0019139A">
        <w:tc>
          <w:tcPr>
            <w:tcW w:w="3890" w:type="dxa"/>
          </w:tcPr>
          <w:p w:rsidR="00071C77" w:rsidRPr="00C95AEF" w:rsidRDefault="00071C77" w:rsidP="001913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95AEF">
              <w:rPr>
                <w:b/>
                <w:sz w:val="24"/>
                <w:szCs w:val="24"/>
              </w:rPr>
              <w:t>Виды опасных веществ</w:t>
            </w:r>
          </w:p>
        </w:tc>
        <w:tc>
          <w:tcPr>
            <w:tcW w:w="2976" w:type="dxa"/>
          </w:tcPr>
          <w:p w:rsidR="00071C77" w:rsidRPr="00FB05E7" w:rsidRDefault="00071C77" w:rsidP="001913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обращения (</w:t>
            </w:r>
            <w:r w:rsidRPr="00F407B3">
              <w:rPr>
                <w:sz w:val="24"/>
                <w:szCs w:val="24"/>
              </w:rPr>
              <w:t>получаются,  используются,  перерабатываются,  образуются, хранятся, транспортируются, уничтожаются</w:t>
            </w:r>
            <w:r>
              <w:rPr>
                <w:b/>
                <w:sz w:val="24"/>
                <w:szCs w:val="24"/>
              </w:rPr>
              <w:t>)</w:t>
            </w:r>
          </w:p>
          <w:p w:rsidR="00071C77" w:rsidRPr="00C95AEF" w:rsidRDefault="00071C77" w:rsidP="001913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FB05E7">
              <w:rPr>
                <w:b/>
                <w:sz w:val="24"/>
                <w:szCs w:val="24"/>
              </w:rPr>
              <w:t>указать нужное</w:t>
            </w:r>
          </w:p>
        </w:tc>
        <w:tc>
          <w:tcPr>
            <w:tcW w:w="2410" w:type="dxa"/>
          </w:tcPr>
          <w:p w:rsidR="00071C77" w:rsidRPr="00C95AEF" w:rsidRDefault="00071C77" w:rsidP="001913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95AEF">
              <w:rPr>
                <w:b/>
                <w:sz w:val="24"/>
                <w:szCs w:val="24"/>
              </w:rPr>
              <w:t xml:space="preserve">Количество опасных веществ, </w:t>
            </w:r>
            <w:proofErr w:type="gramStart"/>
            <w:r w:rsidRPr="00C95AEF">
              <w:rPr>
                <w:b/>
                <w:sz w:val="24"/>
                <w:szCs w:val="24"/>
              </w:rPr>
              <w:t>т</w:t>
            </w:r>
            <w:proofErr w:type="gramEnd"/>
          </w:p>
        </w:tc>
        <w:tc>
          <w:tcPr>
            <w:tcW w:w="5670" w:type="dxa"/>
          </w:tcPr>
          <w:p w:rsidR="00071C77" w:rsidRPr="00C95AEF" w:rsidRDefault="00071C77" w:rsidP="0019139A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C95AEF">
              <w:rPr>
                <w:b/>
                <w:sz w:val="24"/>
                <w:szCs w:val="24"/>
              </w:rPr>
              <w:t>Наименование веществ</w:t>
            </w: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Воспламеняющиеся и горючие газы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Горючие жидкости, находящиеся на товарно-сырьевых складах и базах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Токсичные вещества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Высокотоксичные вещества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Окисляющие вещества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Взрывчатые вещества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71C77" w:rsidRPr="006F2266" w:rsidTr="0019139A">
        <w:tc>
          <w:tcPr>
            <w:tcW w:w="3890" w:type="dxa"/>
          </w:tcPr>
          <w:p w:rsidR="00071C77" w:rsidRPr="006F2266" w:rsidRDefault="00071C77" w:rsidP="0019139A">
            <w:pPr>
              <w:pStyle w:val="ConsPlusNormal"/>
              <w:jc w:val="both"/>
              <w:rPr>
                <w:sz w:val="24"/>
                <w:szCs w:val="24"/>
              </w:rPr>
            </w:pPr>
            <w:r w:rsidRPr="006F2266">
              <w:rPr>
                <w:sz w:val="24"/>
                <w:szCs w:val="24"/>
              </w:rPr>
              <w:t>Вещества, представляющие опасность для окружающей среды</w:t>
            </w:r>
          </w:p>
        </w:tc>
        <w:tc>
          <w:tcPr>
            <w:tcW w:w="2976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71C77" w:rsidRPr="006F2266" w:rsidRDefault="00071C77" w:rsidP="0019139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071C77" w:rsidRPr="00BD62C7" w:rsidRDefault="00071C77" w:rsidP="00071C77">
      <w:pPr>
        <w:widowControl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B7B57" w:rsidRPr="00071C77" w:rsidRDefault="004B7B57" w:rsidP="00071C77">
      <w:bookmarkStart w:id="46" w:name="_GoBack"/>
      <w:bookmarkEnd w:id="46"/>
    </w:p>
    <w:sectPr w:rsidR="004B7B57" w:rsidRPr="00071C77" w:rsidSect="00071C77">
      <w:pgSz w:w="16838" w:h="11906" w:orient="landscape"/>
      <w:pgMar w:top="1418" w:right="851" w:bottom="567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F8" w:rsidRDefault="00645AF8" w:rsidP="00071C77">
      <w:r>
        <w:separator/>
      </w:r>
    </w:p>
  </w:endnote>
  <w:endnote w:type="continuationSeparator" w:id="0">
    <w:p w:rsidR="00645AF8" w:rsidRDefault="00645AF8" w:rsidP="0007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F8" w:rsidRDefault="00645AF8" w:rsidP="00071C77">
      <w:r>
        <w:separator/>
      </w:r>
    </w:p>
  </w:footnote>
  <w:footnote w:type="continuationSeparator" w:id="0">
    <w:p w:rsidR="00645AF8" w:rsidRDefault="00645AF8" w:rsidP="00071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577368"/>
      <w:docPartObj>
        <w:docPartGallery w:val="Page Numbers (Top of Page)"/>
        <w:docPartUnique/>
      </w:docPartObj>
    </w:sdtPr>
    <w:sdtEndPr/>
    <w:sdtContent>
      <w:p w:rsidR="00076AB6" w:rsidRPr="007D2217" w:rsidRDefault="00645AF8">
        <w:pPr>
          <w:pStyle w:val="a3"/>
          <w:jc w:val="center"/>
        </w:pPr>
        <w:r w:rsidRPr="007D2217">
          <w:fldChar w:fldCharType="begin"/>
        </w:r>
        <w:r w:rsidRPr="007D2217">
          <w:instrText>PAGE   \* MERGEFORMAT</w:instrText>
        </w:r>
        <w:r w:rsidRPr="007D2217">
          <w:fldChar w:fldCharType="separate"/>
        </w:r>
        <w:r w:rsidR="00071C77">
          <w:rPr>
            <w:noProof/>
          </w:rPr>
          <w:t>2</w:t>
        </w:r>
        <w:r w:rsidRPr="007D2217">
          <w:fldChar w:fldCharType="end"/>
        </w:r>
      </w:p>
    </w:sdtContent>
  </w:sdt>
  <w:p w:rsidR="00076AB6" w:rsidRDefault="00645A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B6" w:rsidRDefault="00645AF8">
    <w:pPr>
      <w:pStyle w:val="a3"/>
      <w:jc w:val="center"/>
    </w:pPr>
  </w:p>
  <w:p w:rsidR="00076AB6" w:rsidRDefault="00645AF8" w:rsidP="00646020">
    <w:pPr>
      <w:pStyle w:val="a3"/>
      <w:tabs>
        <w:tab w:val="clear" w:pos="4677"/>
        <w:tab w:val="clear" w:pos="9355"/>
        <w:tab w:val="left" w:pos="758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148C9"/>
    <w:multiLevelType w:val="multilevel"/>
    <w:tmpl w:val="A1828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7"/>
    <w:rsid w:val="00071C77"/>
    <w:rsid w:val="004B7B57"/>
    <w:rsid w:val="0064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7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71C77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C77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071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071C77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71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071C7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C7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7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071C77"/>
    <w:pPr>
      <w:keepNext/>
      <w:spacing w:before="240"/>
      <w:jc w:val="center"/>
      <w:outlineLvl w:val="0"/>
    </w:pPr>
    <w:rPr>
      <w:rFonts w:eastAsia="Times New Roman"/>
      <w:kern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C77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styleId="a3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4"/>
    <w:uiPriority w:val="99"/>
    <w:rsid w:val="00071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3"/>
    <w:uiPriority w:val="99"/>
    <w:rsid w:val="00071C77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71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71C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71C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071C7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71C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C7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Алексей Вячеславович</dc:creator>
  <cp:lastModifiedBy>Кузнецов Алексей Вячеславович</cp:lastModifiedBy>
  <cp:revision>1</cp:revision>
  <dcterms:created xsi:type="dcterms:W3CDTF">2017-06-09T09:21:00Z</dcterms:created>
  <dcterms:modified xsi:type="dcterms:W3CDTF">2017-06-09T09:25:00Z</dcterms:modified>
</cp:coreProperties>
</file>