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5E12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Pr="009D5E12">
        <w:rPr>
          <w:rFonts w:ascii="Times New Roman" w:hAnsi="Times New Roman" w:cs="Times New Roman"/>
          <w:sz w:val="28"/>
          <w:szCs w:val="28"/>
        </w:rPr>
        <w:t>экзамена по аттестации в области использования атомной энергии.</w:t>
      </w:r>
    </w:p>
    <w:p w:rsidR="009D5E12" w:rsidRPr="009D5E12" w:rsidRDefault="00AC6049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6049">
        <w:rPr>
          <w:rFonts w:ascii="Times New Roman" w:hAnsi="Times New Roman" w:cs="Times New Roman"/>
          <w:sz w:val="28"/>
          <w:szCs w:val="28"/>
        </w:rPr>
        <w:t>8</w:t>
      </w:r>
      <w:r w:rsidR="009D5E12" w:rsidRPr="009D5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D5E12" w:rsidRPr="009D5E1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D5E12" w:rsidRPr="009D5E12">
        <w:rPr>
          <w:rFonts w:ascii="Times New Roman" w:hAnsi="Times New Roman" w:cs="Times New Roman"/>
          <w:sz w:val="28"/>
          <w:szCs w:val="28"/>
        </w:rPr>
        <w:t xml:space="preserve"> года в рамках реализации постановления Правительства Российской Федерации от 20.07.2013 №612 «Об аккредитации в области использования атомной энергии» прошел квалификационный экзамен для физических лиц, претендующих на получение статуса эксперта по аккредитации в области использования атомной энергии, а также проходящих процедуру подтверждения компетентности эксперта по аккредитации в области использования атомной энергии по областям аттестации:</w:t>
      </w:r>
    </w:p>
    <w:p w:rsid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E12">
        <w:rPr>
          <w:rFonts w:ascii="Times New Roman" w:hAnsi="Times New Roman" w:cs="Times New Roman"/>
          <w:sz w:val="28"/>
          <w:szCs w:val="28"/>
        </w:rPr>
        <w:t>Аккредитация испытательных лабораторий (центров)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E12">
        <w:rPr>
          <w:rFonts w:ascii="Times New Roman" w:hAnsi="Times New Roman" w:cs="Times New Roman"/>
          <w:sz w:val="28"/>
          <w:szCs w:val="28"/>
        </w:rPr>
        <w:t>Аккредитация органов по сертификации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5E12">
        <w:rPr>
          <w:rFonts w:ascii="Times New Roman" w:hAnsi="Times New Roman" w:cs="Times New Roman"/>
          <w:sz w:val="28"/>
          <w:szCs w:val="28"/>
        </w:rPr>
        <w:t>.</w:t>
      </w:r>
    </w:p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12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аттестационной комиссией были признаны сдавшими квалификационный экзамен претенденты со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  <w:r w:rsidRPr="009D5E12">
        <w:rPr>
          <w:rFonts w:ascii="Times New Roman" w:hAnsi="Times New Roman" w:cs="Times New Roman"/>
          <w:sz w:val="28"/>
          <w:szCs w:val="28"/>
        </w:rPr>
        <w:t xml:space="preserve"> идентификационными номерами:</w:t>
      </w:r>
    </w:p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5E12">
        <w:rPr>
          <w:rFonts w:ascii="Times New Roman" w:hAnsi="Times New Roman" w:cs="Times New Roman"/>
          <w:sz w:val="28"/>
          <w:szCs w:val="28"/>
        </w:rPr>
        <w:t>Аккредитация испытательных лабораторий (центров)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5E12">
        <w:rPr>
          <w:rFonts w:ascii="Times New Roman" w:hAnsi="Times New Roman" w:cs="Times New Roman"/>
          <w:sz w:val="28"/>
          <w:szCs w:val="28"/>
        </w:rPr>
        <w:t xml:space="preserve"> - №0</w:t>
      </w:r>
      <w:r w:rsidR="00970E26">
        <w:rPr>
          <w:rFonts w:ascii="Times New Roman" w:hAnsi="Times New Roman" w:cs="Times New Roman"/>
          <w:sz w:val="28"/>
          <w:szCs w:val="28"/>
        </w:rPr>
        <w:t>1</w:t>
      </w:r>
      <w:r w:rsidRPr="009D5E12">
        <w:rPr>
          <w:rFonts w:ascii="Times New Roman" w:hAnsi="Times New Roman" w:cs="Times New Roman"/>
          <w:sz w:val="28"/>
          <w:szCs w:val="28"/>
        </w:rPr>
        <w:t>, №0</w:t>
      </w:r>
      <w:r w:rsidR="003D7FE0">
        <w:rPr>
          <w:rFonts w:ascii="Times New Roman" w:hAnsi="Times New Roman" w:cs="Times New Roman"/>
          <w:sz w:val="28"/>
          <w:szCs w:val="28"/>
        </w:rPr>
        <w:t>2</w:t>
      </w:r>
      <w:r w:rsidRPr="009D5E12">
        <w:rPr>
          <w:rFonts w:ascii="Times New Roman" w:hAnsi="Times New Roman" w:cs="Times New Roman"/>
          <w:sz w:val="28"/>
          <w:szCs w:val="28"/>
        </w:rPr>
        <w:t>, №0</w:t>
      </w:r>
      <w:r w:rsidR="00AC6049">
        <w:rPr>
          <w:rFonts w:ascii="Times New Roman" w:hAnsi="Times New Roman" w:cs="Times New Roman"/>
          <w:sz w:val="28"/>
          <w:szCs w:val="28"/>
        </w:rPr>
        <w:t>3, №04, №05, №6, №</w:t>
      </w:r>
      <w:r w:rsidR="00970E26">
        <w:rPr>
          <w:rFonts w:ascii="Times New Roman" w:hAnsi="Times New Roman" w:cs="Times New Roman"/>
          <w:sz w:val="28"/>
          <w:szCs w:val="28"/>
        </w:rPr>
        <w:t>8, №9</w:t>
      </w:r>
      <w:r w:rsidR="00AC6049">
        <w:rPr>
          <w:rFonts w:ascii="Times New Roman" w:hAnsi="Times New Roman" w:cs="Times New Roman"/>
          <w:sz w:val="28"/>
          <w:szCs w:val="28"/>
        </w:rPr>
        <w:t>, №10, №11, №12, №13, №14.</w:t>
      </w:r>
    </w:p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5E12">
        <w:rPr>
          <w:rFonts w:ascii="Times New Roman" w:hAnsi="Times New Roman" w:cs="Times New Roman"/>
          <w:sz w:val="28"/>
          <w:szCs w:val="28"/>
        </w:rPr>
        <w:t>Аккредитация органов по сертификации</w:t>
      </w:r>
      <w:r>
        <w:rPr>
          <w:rFonts w:ascii="Times New Roman" w:hAnsi="Times New Roman" w:cs="Times New Roman"/>
          <w:sz w:val="28"/>
          <w:szCs w:val="28"/>
        </w:rPr>
        <w:t>» - №</w:t>
      </w:r>
      <w:r w:rsidR="00AC6049">
        <w:rPr>
          <w:rFonts w:ascii="Times New Roman" w:hAnsi="Times New Roman" w:cs="Times New Roman"/>
          <w:sz w:val="28"/>
          <w:szCs w:val="28"/>
        </w:rPr>
        <w:t>1</w:t>
      </w:r>
      <w:r w:rsidR="003D7FE0">
        <w:rPr>
          <w:rFonts w:ascii="Times New Roman" w:hAnsi="Times New Roman" w:cs="Times New Roman"/>
          <w:sz w:val="28"/>
          <w:szCs w:val="28"/>
        </w:rPr>
        <w:t>1</w:t>
      </w:r>
      <w:r w:rsidR="00AC6049">
        <w:rPr>
          <w:rFonts w:ascii="Times New Roman" w:hAnsi="Times New Roman" w:cs="Times New Roman"/>
          <w:sz w:val="28"/>
          <w:szCs w:val="28"/>
        </w:rPr>
        <w:t>, №12, №13, №14, №1</w:t>
      </w:r>
      <w:r w:rsidR="00970E26">
        <w:rPr>
          <w:rFonts w:ascii="Times New Roman" w:hAnsi="Times New Roman" w:cs="Times New Roman"/>
          <w:sz w:val="28"/>
          <w:szCs w:val="28"/>
        </w:rPr>
        <w:t>5</w:t>
      </w:r>
      <w:r w:rsidR="00AC6049">
        <w:rPr>
          <w:rFonts w:ascii="Times New Roman" w:hAnsi="Times New Roman" w:cs="Times New Roman"/>
          <w:sz w:val="28"/>
          <w:szCs w:val="28"/>
        </w:rPr>
        <w:t>, №16.</w:t>
      </w:r>
    </w:p>
    <w:p w:rsidR="0021550D" w:rsidRPr="009D5E12" w:rsidRDefault="0021550D" w:rsidP="009D5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550D" w:rsidRPr="009D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2"/>
    <w:rsid w:val="00144371"/>
    <w:rsid w:val="0021550D"/>
    <w:rsid w:val="00231F5F"/>
    <w:rsid w:val="003D7FE0"/>
    <w:rsid w:val="00970E26"/>
    <w:rsid w:val="009D5E12"/>
    <w:rsid w:val="00AA2B13"/>
    <w:rsid w:val="00AC6049"/>
    <w:rsid w:val="00B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501E9-A0D4-4C73-9AAF-D72C68E3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D5E1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D5E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Колесников Дмитрий Александрович</cp:lastModifiedBy>
  <cp:revision>2</cp:revision>
  <dcterms:created xsi:type="dcterms:W3CDTF">2021-06-09T12:13:00Z</dcterms:created>
  <dcterms:modified xsi:type="dcterms:W3CDTF">2021-06-09T12:13:00Z</dcterms:modified>
</cp:coreProperties>
</file>